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eastAsia" w:ascii="宋体" w:hAnsi="宋体" w:eastAsia="宋体" w:cs="宋体"/>
          <w:b/>
          <w:bCs/>
          <w:i w:val="0"/>
          <w:iCs w:val="0"/>
          <w:caps w:val="0"/>
          <w:color w:val="333333"/>
          <w:spacing w:val="8"/>
          <w:sz w:val="32"/>
          <w:szCs w:val="32"/>
        </w:rPr>
      </w:pPr>
      <w:r>
        <w:rPr>
          <w:rFonts w:hint="eastAsia" w:ascii="宋体" w:hAnsi="宋体" w:eastAsia="宋体" w:cs="宋体"/>
          <w:b/>
          <w:bCs/>
          <w:i w:val="0"/>
          <w:iCs w:val="0"/>
          <w:caps w:val="0"/>
          <w:color w:val="333333"/>
          <w:spacing w:val="8"/>
          <w:sz w:val="32"/>
          <w:szCs w:val="32"/>
          <w:shd w:val="clear" w:fill="FFFFFF"/>
          <w:lang w:val="en-US" w:eastAsia="zh-CN"/>
        </w:rPr>
        <w:t>2</w:t>
      </w:r>
      <w:r>
        <w:rPr>
          <w:rFonts w:hint="eastAsia" w:ascii="宋体" w:hAnsi="宋体" w:eastAsia="宋体" w:cs="宋体"/>
          <w:b/>
          <w:bCs/>
          <w:i w:val="0"/>
          <w:iCs w:val="0"/>
          <w:caps w:val="0"/>
          <w:color w:val="333333"/>
          <w:spacing w:val="8"/>
          <w:sz w:val="32"/>
          <w:szCs w:val="32"/>
          <w:shd w:val="clear" w:fill="FFFFFF"/>
        </w:rPr>
        <w:t>022年“赢在苏州.创赢未来”国际创客大赛爱尔兰赛区</w:t>
      </w:r>
      <w:r>
        <w:rPr>
          <w:rFonts w:hint="eastAsia" w:ascii="宋体" w:hAnsi="宋体" w:eastAsia="宋体" w:cs="宋体"/>
          <w:b/>
          <w:bCs/>
          <w:sz w:val="32"/>
          <w:szCs w:val="32"/>
          <w:lang w:val="en-US" w:eastAsia="zh-CN"/>
        </w:rPr>
        <w:t>和</w:t>
      </w:r>
      <w:r>
        <w:rPr>
          <w:rFonts w:hint="eastAsia" w:ascii="宋体" w:hAnsi="宋体" w:eastAsia="宋体" w:cs="宋体"/>
          <w:b/>
          <w:bCs/>
          <w:sz w:val="32"/>
          <w:szCs w:val="32"/>
        </w:rPr>
        <w:t>苏州国际精英创业周</w:t>
      </w:r>
      <w:r>
        <w:rPr>
          <w:rFonts w:hint="eastAsia" w:ascii="宋体" w:hAnsi="宋体" w:eastAsia="宋体" w:cs="宋体"/>
          <w:b/>
          <w:bCs/>
          <w:sz w:val="32"/>
          <w:szCs w:val="32"/>
          <w:lang w:val="en-US" w:eastAsia="zh-CN"/>
        </w:rPr>
        <w:t>报名</w:t>
      </w:r>
      <w:r>
        <w:rPr>
          <w:rFonts w:hint="eastAsia" w:ascii="宋体" w:hAnsi="宋体" w:eastAsia="宋体" w:cs="宋体"/>
          <w:b/>
          <w:bCs/>
          <w:i w:val="0"/>
          <w:iCs w:val="0"/>
          <w:caps w:val="0"/>
          <w:color w:val="333333"/>
          <w:spacing w:val="8"/>
          <w:sz w:val="32"/>
          <w:szCs w:val="32"/>
          <w:shd w:val="clear" w:fill="FFFFFF"/>
        </w:rPr>
        <w:t>火热进行中</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参赛项目须聚焦新一代信息技术、生物医药、纳米技术、人工智能等先导产业方向，或属于新材料、新能源、生物技术与医药、智能电网、服务外包、装备制造、光电、集成电路与软件、现代通讯、节能环保、元宇宙、航空航天等领域“卡脖子”技术范围，以及数字经济领域。</w:t>
      </w:r>
    </w:p>
    <w:p>
      <w:pPr>
        <w:pStyle w:val="6"/>
        <w:bidi w:val="0"/>
        <w:ind w:left="0" w:leftChars="0" w:firstLine="0" w:firstLineChars="0"/>
        <w:jc w:val="left"/>
        <w:rPr>
          <w:rFonts w:hint="eastAsia" w:ascii="宋体" w:hAnsi="宋体" w:eastAsia="宋体" w:cs="宋体"/>
          <w:sz w:val="28"/>
          <w:szCs w:val="28"/>
        </w:rPr>
      </w:pPr>
      <w:r>
        <w:rPr>
          <w:rFonts w:hint="eastAsia" w:ascii="宋体" w:hAnsi="宋体" w:eastAsia="宋体" w:cs="宋体"/>
          <w:b/>
          <w:bCs/>
          <w:sz w:val="28"/>
          <w:szCs w:val="28"/>
          <w:lang w:val="en-US" w:eastAsia="zh-CN"/>
        </w:rPr>
        <w:t>一、什么是创业大赛</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创业大赛邀请所有有兴趣将自己所掌握的技术或商业想法推向市场的个人或团队参与。参赛者通过文字材料将自己的项目展示给组委会邀请的一组由专业投资人，资深创业者或行业专家组成的评委会对项目进行评审，遴选优秀项目进入路演环节。</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在线路演邀请优秀项目在限定时间内通过ppt演示全面展示自己，现场评委将提出针对性问题由项目人回答。评委将从团队，技术，市场定位等方面对项目进行全面评估并打分，根据得分高低确定各奖项获奖者。</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创业大赛是创业者打磨项目/想法的完美平台，通过材料撰写，路演准备和对评审问题的回答进行一次创业演习为实战做准备。同时创业大赛会吸引大量投资者的关注，有助于初期创业项目吸引到志同道合的创业战友，也有机会得到天使投资的关注。</w:t>
      </w:r>
    </w:p>
    <w:p>
      <w:pPr>
        <w:pStyle w:val="6"/>
        <w:bidi w:val="0"/>
        <w:jc w:val="left"/>
        <w:rPr>
          <w:rFonts w:hint="eastAsia" w:ascii="宋体" w:hAnsi="宋体" w:eastAsia="宋体" w:cs="宋体"/>
          <w:sz w:val="28"/>
          <w:szCs w:val="28"/>
        </w:rPr>
      </w:pPr>
    </w:p>
    <w:p>
      <w:pPr>
        <w:pStyle w:val="6"/>
        <w:bidi w:val="0"/>
        <w:ind w:left="0" w:leftChars="0" w:firstLine="0" w:firstLineChars="0"/>
        <w:jc w:val="left"/>
        <w:rPr>
          <w:rFonts w:hint="eastAsia" w:ascii="宋体" w:hAnsi="宋体" w:eastAsia="宋体" w:cs="宋体"/>
          <w:sz w:val="28"/>
          <w:szCs w:val="28"/>
        </w:rPr>
      </w:pPr>
      <w:r>
        <w:rPr>
          <w:rFonts w:hint="eastAsia" w:ascii="宋体" w:hAnsi="宋体" w:eastAsia="宋体" w:cs="宋体"/>
          <w:b/>
          <w:bCs/>
          <w:sz w:val="28"/>
          <w:szCs w:val="28"/>
          <w:lang w:val="en-US" w:eastAsia="zh-CN"/>
        </w:rPr>
        <w:t>二、什么是“赢在苏州·创赢未来”国际创客大赛？</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赢在苏州·创赢未来”国际创客大赛前身为“赢在苏州”国际创业大赛，截至2021年，大赛已在全球成功举办11届共74场赛事，是苏州倾力打造的全球性高层次人才创新创业传统赛事品牌。比赛由苏州国际精英创业周落户企业联盟主办，爱尔兰赛区由苏州国际精英创业周落户企业联盟昆山分联盟、苏州（爱尔兰）国际创客育成中心（智达国际（Zhida International）文化交流有限公司）共同承办，大赛与苏州国际精英创业周互联互动，与苏州各类招商和引才补助政策精准对接，搭建通往苏州的创新创业绿色通道。</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人到苏州才有为”。为进一步加快集聚海内外高层次人才和团队，助力苏州打造“创业者乐园、创新者天堂”，2022年“赢在苏州·创赢未来”国际创客大赛重磅来袭，爱尔兰赛区今起至5月16日全面启动项目海选。本届大赛共设6个国内分赛区、10个海外分赛区以及将于7月举办的全球总决赛，赛事规模创历史之最。海外分赛区采用海外和苏州 “双会场”模式，通过跨境“屏对屏”线上路演搭建“云擂台”，以灵活多元的参赛对接方式力争更多的人才项目汇聚苏州。</w:t>
      </w:r>
    </w:p>
    <w:p>
      <w:pPr>
        <w:pStyle w:val="6"/>
        <w:bidi w:val="0"/>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三、参赛对象及条件</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具有本科、硕士及以上学历学位，在海内外承担过重大科研项目或有研发、管理工作经历或自主创业经历的优先；</w:t>
      </w:r>
    </w:p>
    <w:p>
      <w:pPr>
        <w:pStyle w:val="6"/>
        <w:bidi w:val="0"/>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具有自主知识产权，掌握相关核心技术，技术水平达到国际先进或国内领先，且具有较好的产业化基础和广阔的市场发展前景；</w:t>
      </w:r>
      <w:r>
        <w:rPr>
          <w:rFonts w:hint="eastAsia" w:ascii="宋体" w:hAnsi="宋体" w:eastAsia="宋体" w:cs="宋体"/>
          <w:sz w:val="28"/>
          <w:szCs w:val="28"/>
          <w:lang w:val="en-US" w:eastAsia="zh-CN"/>
        </w:rPr>
        <w:t xml:space="preserve"> </w:t>
      </w:r>
    </w:p>
    <w:p>
      <w:pPr>
        <w:pStyle w:val="6"/>
        <w:bidi w:val="0"/>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有强烈落户苏州创新创业的意愿，但尚未落户的人才项目。</w:t>
      </w:r>
    </w:p>
    <w:p>
      <w:pPr>
        <w:pStyle w:val="6"/>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val="en-US" w:eastAsia="zh-CN"/>
        </w:rPr>
        <w:t>大赛详情</w:t>
      </w:r>
    </w:p>
    <w:p>
      <w:pPr>
        <w:pStyle w:val="6"/>
        <w:bidi w:val="0"/>
        <w:rPr>
          <w:rFonts w:hint="eastAsia" w:ascii="宋体" w:hAnsi="宋体" w:eastAsia="宋体" w:cs="宋体"/>
          <w:sz w:val="28"/>
          <w:szCs w:val="28"/>
        </w:rPr>
      </w:pPr>
      <w:r>
        <w:rPr>
          <w:rFonts w:hint="eastAsia" w:ascii="宋体" w:hAnsi="宋体" w:eastAsia="宋体" w:cs="宋体"/>
          <w:sz w:val="28"/>
          <w:szCs w:val="28"/>
        </w:rPr>
        <w:t>主办单位：苏州国际精英创业周落户企业联盟</w:t>
      </w:r>
    </w:p>
    <w:p>
      <w:pPr>
        <w:pStyle w:val="6"/>
        <w:bidi w:val="0"/>
        <w:rPr>
          <w:rFonts w:hint="eastAsia" w:ascii="宋体" w:hAnsi="宋体" w:eastAsia="宋体" w:cs="宋体"/>
          <w:sz w:val="28"/>
          <w:szCs w:val="28"/>
        </w:rPr>
      </w:pPr>
      <w:r>
        <w:rPr>
          <w:rFonts w:hint="eastAsia" w:ascii="宋体" w:hAnsi="宋体" w:eastAsia="宋体" w:cs="宋体"/>
          <w:sz w:val="28"/>
          <w:szCs w:val="28"/>
        </w:rPr>
        <w:t>爱尔兰分赛区</w:t>
      </w:r>
      <w:r>
        <w:rPr>
          <w:rFonts w:hint="eastAsia" w:ascii="宋体" w:hAnsi="宋体" w:eastAsia="宋体" w:cs="宋体"/>
          <w:sz w:val="28"/>
          <w:szCs w:val="28"/>
        </w:rPr>
        <w:t>承办单位：苏州国际精英创业周落户企业联盟昆山分联盟、苏州（爱尔兰）国际创客育成中心（智达国际）</w:t>
      </w:r>
    </w:p>
    <w:p>
      <w:pPr>
        <w:pStyle w:val="6"/>
        <w:bidi w:val="0"/>
        <w:rPr>
          <w:rFonts w:hint="eastAsia" w:ascii="宋体" w:hAnsi="宋体" w:eastAsia="宋体" w:cs="宋体"/>
          <w:sz w:val="28"/>
          <w:szCs w:val="28"/>
        </w:rPr>
      </w:pPr>
      <w:r>
        <w:rPr>
          <w:rFonts w:hint="eastAsia" w:ascii="宋体" w:hAnsi="宋体" w:eastAsia="宋体" w:cs="宋体"/>
          <w:sz w:val="28"/>
          <w:szCs w:val="28"/>
        </w:rPr>
        <w:t>报名阶段：</w:t>
      </w:r>
    </w:p>
    <w:p>
      <w:pPr>
        <w:pStyle w:val="6"/>
        <w:bidi w:val="0"/>
        <w:rPr>
          <w:rFonts w:hint="eastAsia" w:ascii="宋体" w:hAnsi="宋体" w:eastAsia="宋体" w:cs="宋体"/>
          <w:sz w:val="28"/>
          <w:szCs w:val="28"/>
        </w:rPr>
      </w:pPr>
      <w:r>
        <w:rPr>
          <w:rFonts w:hint="eastAsia" w:ascii="宋体" w:hAnsi="宋体" w:eastAsia="宋体" w:cs="宋体"/>
          <w:sz w:val="28"/>
          <w:szCs w:val="28"/>
        </w:rPr>
        <w:t>2022年3月</w:t>
      </w:r>
      <w:r>
        <w:rPr>
          <w:rFonts w:hint="eastAsia" w:ascii="宋体" w:hAnsi="宋体" w:eastAsia="宋体" w:cs="宋体"/>
          <w:sz w:val="28"/>
          <w:szCs w:val="28"/>
          <w:lang w:val="en-US" w:eastAsia="zh-CN"/>
        </w:rPr>
        <w:t>11</w:t>
      </w:r>
      <w:r>
        <w:rPr>
          <w:rFonts w:hint="eastAsia" w:ascii="宋体" w:hAnsi="宋体" w:eastAsia="宋体" w:cs="宋体"/>
          <w:sz w:val="28"/>
          <w:szCs w:val="28"/>
        </w:rPr>
        <w:t>日~2022年5月16日；</w:t>
      </w:r>
    </w:p>
    <w:p>
      <w:pPr>
        <w:pStyle w:val="6"/>
        <w:bidi w:val="0"/>
        <w:rPr>
          <w:rFonts w:hint="eastAsia" w:ascii="宋体" w:hAnsi="宋体" w:eastAsia="宋体" w:cs="宋体"/>
          <w:sz w:val="28"/>
          <w:szCs w:val="28"/>
        </w:rPr>
      </w:pPr>
      <w:r>
        <w:rPr>
          <w:rFonts w:hint="eastAsia" w:ascii="宋体" w:hAnsi="宋体" w:eastAsia="宋体" w:cs="宋体"/>
          <w:sz w:val="28"/>
          <w:szCs w:val="28"/>
        </w:rPr>
        <w:t>分赛区决赛日期：</w:t>
      </w:r>
    </w:p>
    <w:p>
      <w:pPr>
        <w:pStyle w:val="6"/>
        <w:bidi w:val="0"/>
        <w:rPr>
          <w:rFonts w:hint="eastAsia" w:ascii="宋体" w:hAnsi="宋体" w:eastAsia="宋体" w:cs="宋体"/>
          <w:sz w:val="28"/>
          <w:szCs w:val="28"/>
        </w:rPr>
      </w:pPr>
      <w:r>
        <w:rPr>
          <w:rFonts w:hint="eastAsia" w:ascii="宋体" w:hAnsi="宋体" w:eastAsia="宋体" w:cs="宋体"/>
          <w:sz w:val="28"/>
          <w:szCs w:val="28"/>
        </w:rPr>
        <w:t>2022年6月9日</w:t>
      </w:r>
    </w:p>
    <w:p>
      <w:pPr>
        <w:pStyle w:val="6"/>
        <w:bidi w:val="0"/>
        <w:rPr>
          <w:rFonts w:hint="eastAsia" w:ascii="宋体" w:hAnsi="宋体" w:eastAsia="宋体" w:cs="宋体"/>
          <w:sz w:val="28"/>
          <w:szCs w:val="28"/>
        </w:rPr>
      </w:pPr>
      <w:r>
        <w:rPr>
          <w:rFonts w:hint="eastAsia" w:ascii="宋体" w:hAnsi="宋体" w:eastAsia="宋体" w:cs="宋体"/>
          <w:sz w:val="28"/>
          <w:szCs w:val="28"/>
        </w:rPr>
        <w:t>分赛区决赛举办形式：</w:t>
      </w:r>
    </w:p>
    <w:p>
      <w:pPr>
        <w:pStyle w:val="6"/>
        <w:bidi w:val="0"/>
        <w:rPr>
          <w:rFonts w:hint="eastAsia" w:ascii="宋体" w:hAnsi="宋体" w:eastAsia="宋体" w:cs="宋体"/>
          <w:sz w:val="28"/>
          <w:szCs w:val="28"/>
        </w:rPr>
      </w:pPr>
      <w:r>
        <w:rPr>
          <w:rFonts w:hint="eastAsia" w:ascii="宋体" w:hAnsi="宋体" w:eastAsia="宋体" w:cs="宋体"/>
          <w:sz w:val="28"/>
          <w:szCs w:val="28"/>
        </w:rPr>
        <w:t>苏州线下评审+爱尔兰项目线上路演</w:t>
      </w:r>
    </w:p>
    <w:p>
      <w:pPr>
        <w:pStyle w:val="6"/>
        <w:bidi w:val="0"/>
        <w:rPr>
          <w:rFonts w:hint="eastAsia" w:ascii="宋体" w:hAnsi="宋体" w:eastAsia="宋体" w:cs="宋体"/>
          <w:sz w:val="28"/>
          <w:szCs w:val="28"/>
        </w:rPr>
      </w:pPr>
      <w:r>
        <w:rPr>
          <w:rFonts w:hint="eastAsia" w:ascii="宋体" w:hAnsi="宋体" w:eastAsia="宋体" w:cs="宋体"/>
          <w:sz w:val="28"/>
          <w:szCs w:val="28"/>
        </w:rPr>
        <w:t>全球总决赛赛程安排 ：</w:t>
      </w:r>
    </w:p>
    <w:p>
      <w:pPr>
        <w:pStyle w:val="6"/>
        <w:bidi w:val="0"/>
        <w:rPr>
          <w:rFonts w:hint="eastAsia" w:ascii="宋体" w:hAnsi="宋体" w:eastAsia="宋体" w:cs="宋体"/>
          <w:sz w:val="28"/>
          <w:szCs w:val="28"/>
        </w:rPr>
      </w:pPr>
      <w:r>
        <w:rPr>
          <w:rFonts w:hint="eastAsia" w:ascii="宋体" w:hAnsi="宋体" w:eastAsia="宋体" w:cs="宋体"/>
          <w:sz w:val="28"/>
          <w:szCs w:val="28"/>
        </w:rPr>
        <w:t>全球总决赛日期：</w:t>
      </w:r>
    </w:p>
    <w:p>
      <w:pPr>
        <w:pStyle w:val="6"/>
        <w:bidi w:val="0"/>
        <w:rPr>
          <w:rFonts w:hint="eastAsia" w:ascii="宋体" w:hAnsi="宋体" w:eastAsia="宋体" w:cs="宋体"/>
          <w:sz w:val="28"/>
          <w:szCs w:val="28"/>
        </w:rPr>
      </w:pPr>
      <w:r>
        <w:rPr>
          <w:rFonts w:hint="eastAsia" w:ascii="宋体" w:hAnsi="宋体" w:eastAsia="宋体" w:cs="宋体"/>
          <w:sz w:val="28"/>
          <w:szCs w:val="28"/>
        </w:rPr>
        <w:t>2022年7月8日</w:t>
      </w:r>
    </w:p>
    <w:p>
      <w:pPr>
        <w:pStyle w:val="6"/>
        <w:bidi w:val="0"/>
        <w:rPr>
          <w:rFonts w:hint="eastAsia" w:ascii="宋体" w:hAnsi="宋体" w:eastAsia="宋体" w:cs="宋体"/>
          <w:sz w:val="28"/>
          <w:szCs w:val="28"/>
        </w:rPr>
      </w:pPr>
      <w:r>
        <w:rPr>
          <w:rFonts w:hint="eastAsia" w:ascii="宋体" w:hAnsi="宋体" w:eastAsia="宋体" w:cs="宋体"/>
          <w:sz w:val="28"/>
          <w:szCs w:val="28"/>
        </w:rPr>
        <w:t>全球总决赛举办形式：</w:t>
      </w:r>
    </w:p>
    <w:p>
      <w:pPr>
        <w:pStyle w:val="6"/>
        <w:bidi w:val="0"/>
        <w:rPr>
          <w:rFonts w:hint="eastAsia" w:ascii="宋体" w:hAnsi="宋体" w:eastAsia="宋体" w:cs="宋体"/>
          <w:sz w:val="28"/>
          <w:szCs w:val="28"/>
        </w:rPr>
      </w:pPr>
      <w:r>
        <w:rPr>
          <w:rFonts w:hint="eastAsia" w:ascii="宋体" w:hAnsi="宋体" w:eastAsia="宋体" w:cs="宋体"/>
          <w:sz w:val="28"/>
          <w:szCs w:val="28"/>
        </w:rPr>
        <w:t>苏州线下评审+项目线下/线上路演</w:t>
      </w:r>
    </w:p>
    <w:p>
      <w:pPr>
        <w:pStyle w:val="6"/>
        <w:bidi w:val="0"/>
        <w:rPr>
          <w:rFonts w:hint="eastAsia" w:ascii="宋体" w:hAnsi="宋体" w:eastAsia="宋体" w:cs="宋体"/>
          <w:sz w:val="28"/>
          <w:szCs w:val="28"/>
        </w:rPr>
      </w:pPr>
      <w:r>
        <w:rPr>
          <w:rFonts w:hint="eastAsia" w:ascii="宋体" w:hAnsi="宋体" w:eastAsia="宋体" w:cs="宋体"/>
          <w:sz w:val="28"/>
          <w:szCs w:val="28"/>
        </w:rPr>
        <w:t>第十四届苏州国际精英创业周活动：</w:t>
      </w:r>
    </w:p>
    <w:p>
      <w:pPr>
        <w:pStyle w:val="6"/>
        <w:bidi w:val="0"/>
        <w:rPr>
          <w:rFonts w:hint="eastAsia" w:ascii="宋体" w:hAnsi="宋体" w:eastAsia="宋体" w:cs="宋体"/>
          <w:sz w:val="28"/>
          <w:szCs w:val="28"/>
        </w:rPr>
      </w:pPr>
      <w:r>
        <w:rPr>
          <w:rFonts w:hint="eastAsia" w:ascii="宋体" w:hAnsi="宋体" w:eastAsia="宋体" w:cs="宋体"/>
          <w:sz w:val="28"/>
          <w:szCs w:val="28"/>
        </w:rPr>
        <w:t>2022年7月10日</w:t>
      </w:r>
    </w:p>
    <w:p>
      <w:pPr>
        <w:pStyle w:val="6"/>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五、奖金设置</w:t>
      </w:r>
    </w:p>
    <w:p>
      <w:pPr>
        <w:pStyle w:val="6"/>
        <w:bidi w:val="0"/>
        <w:rPr>
          <w:rFonts w:hint="eastAsia" w:ascii="宋体" w:hAnsi="宋体" w:eastAsia="宋体" w:cs="宋体"/>
          <w:sz w:val="28"/>
          <w:szCs w:val="28"/>
        </w:rPr>
      </w:pPr>
      <w:r>
        <w:rPr>
          <w:rFonts w:hint="eastAsia" w:ascii="宋体" w:hAnsi="宋体" w:eastAsia="宋体" w:cs="宋体"/>
          <w:sz w:val="28"/>
          <w:szCs w:val="28"/>
        </w:rPr>
        <w:t>爱尔兰赛区奖金设置</w:t>
      </w:r>
    </w:p>
    <w:p>
      <w:pPr>
        <w:pStyle w:val="6"/>
        <w:bidi w:val="0"/>
        <w:rPr>
          <w:rFonts w:hint="eastAsia" w:ascii="宋体" w:hAnsi="宋体" w:eastAsia="宋体" w:cs="宋体"/>
          <w:sz w:val="28"/>
          <w:szCs w:val="28"/>
        </w:rPr>
      </w:pPr>
      <w:r>
        <w:rPr>
          <w:rFonts w:hint="eastAsia" w:ascii="宋体" w:hAnsi="宋体" w:eastAsia="宋体" w:cs="宋体"/>
          <w:sz w:val="28"/>
          <w:szCs w:val="28"/>
        </w:rPr>
        <w:t>一等奖1名：3万元人民币/项目 </w:t>
      </w:r>
    </w:p>
    <w:p>
      <w:pPr>
        <w:pStyle w:val="6"/>
        <w:bidi w:val="0"/>
        <w:rPr>
          <w:rFonts w:hint="eastAsia" w:ascii="宋体" w:hAnsi="宋体" w:eastAsia="宋体" w:cs="宋体"/>
          <w:sz w:val="28"/>
          <w:szCs w:val="28"/>
        </w:rPr>
      </w:pPr>
      <w:r>
        <w:rPr>
          <w:rFonts w:hint="eastAsia" w:ascii="宋体" w:hAnsi="宋体" w:eastAsia="宋体" w:cs="宋体"/>
          <w:sz w:val="28"/>
          <w:szCs w:val="28"/>
        </w:rPr>
        <w:t>二等奖2名：2万元人民币/项目</w:t>
      </w:r>
    </w:p>
    <w:p>
      <w:pPr>
        <w:pStyle w:val="6"/>
        <w:bidi w:val="0"/>
        <w:rPr>
          <w:rFonts w:hint="eastAsia" w:ascii="宋体" w:hAnsi="宋体" w:eastAsia="宋体" w:cs="宋体"/>
          <w:sz w:val="28"/>
          <w:szCs w:val="28"/>
        </w:rPr>
      </w:pPr>
      <w:r>
        <w:rPr>
          <w:rFonts w:hint="eastAsia" w:ascii="宋体" w:hAnsi="宋体" w:eastAsia="宋体" w:cs="宋体"/>
          <w:sz w:val="28"/>
          <w:szCs w:val="28"/>
        </w:rPr>
        <w:t>三等奖3名：1万元人民币/项目</w:t>
      </w:r>
    </w:p>
    <w:p>
      <w:pPr>
        <w:pStyle w:val="6"/>
        <w:bidi w:val="0"/>
        <w:rPr>
          <w:rFonts w:hint="eastAsia" w:ascii="宋体" w:hAnsi="宋体" w:eastAsia="宋体" w:cs="宋体"/>
          <w:sz w:val="28"/>
          <w:szCs w:val="28"/>
        </w:rPr>
      </w:pPr>
      <w:r>
        <w:rPr>
          <w:rFonts w:hint="eastAsia" w:ascii="宋体" w:hAnsi="宋体" w:eastAsia="宋体" w:cs="宋体"/>
          <w:sz w:val="28"/>
          <w:szCs w:val="28"/>
        </w:rPr>
        <w:t>爱尔兰分赛区额外奖励政策</w:t>
      </w:r>
    </w:p>
    <w:p>
      <w:pPr>
        <w:pStyle w:val="6"/>
        <w:bidi w:val="0"/>
        <w:rPr>
          <w:rFonts w:hint="eastAsia" w:ascii="宋体" w:hAnsi="宋体" w:eastAsia="宋体" w:cs="宋体"/>
          <w:sz w:val="28"/>
          <w:szCs w:val="28"/>
        </w:rPr>
      </w:pPr>
      <w:r>
        <w:rPr>
          <w:rFonts w:hint="eastAsia" w:ascii="宋体" w:hAnsi="宋体" w:eastAsia="宋体" w:cs="宋体"/>
          <w:sz w:val="28"/>
          <w:szCs w:val="28"/>
        </w:rPr>
        <w:t>*获奖项目将直接入围2022”赢在苏州·创赢未来“国际创客大赛全球总决赛的候选项目。</w:t>
      </w:r>
    </w:p>
    <w:p>
      <w:pPr>
        <w:pStyle w:val="6"/>
        <w:bidi w:val="0"/>
        <w:rPr>
          <w:rFonts w:hint="eastAsia" w:ascii="宋体" w:hAnsi="宋体" w:eastAsia="宋体" w:cs="宋体"/>
          <w:sz w:val="28"/>
          <w:szCs w:val="28"/>
        </w:rPr>
      </w:pPr>
      <w:r>
        <w:rPr>
          <w:rFonts w:hint="eastAsia" w:ascii="宋体" w:hAnsi="宋体" w:eastAsia="宋体" w:cs="宋体"/>
          <w:sz w:val="28"/>
          <w:szCs w:val="28"/>
        </w:rPr>
        <w:t>全球总决赛奖励设置</w:t>
      </w:r>
    </w:p>
    <w:p>
      <w:pPr>
        <w:pStyle w:val="6"/>
        <w:bidi w:val="0"/>
        <w:rPr>
          <w:rFonts w:hint="eastAsia" w:ascii="宋体" w:hAnsi="宋体" w:eastAsia="宋体" w:cs="宋体"/>
          <w:sz w:val="28"/>
          <w:szCs w:val="28"/>
        </w:rPr>
      </w:pPr>
      <w:r>
        <w:rPr>
          <w:rFonts w:hint="eastAsia" w:ascii="宋体" w:hAnsi="宋体" w:eastAsia="宋体" w:cs="宋体"/>
          <w:sz w:val="28"/>
          <w:szCs w:val="28"/>
        </w:rPr>
        <w:t>一等奖1名：10万元人民币/项目 </w:t>
      </w:r>
    </w:p>
    <w:p>
      <w:pPr>
        <w:pStyle w:val="6"/>
        <w:bidi w:val="0"/>
        <w:rPr>
          <w:rFonts w:hint="eastAsia" w:ascii="宋体" w:hAnsi="宋体" w:eastAsia="宋体" w:cs="宋体"/>
          <w:sz w:val="28"/>
          <w:szCs w:val="28"/>
        </w:rPr>
      </w:pPr>
      <w:r>
        <w:rPr>
          <w:rFonts w:hint="eastAsia" w:ascii="宋体" w:hAnsi="宋体" w:eastAsia="宋体" w:cs="宋体"/>
          <w:sz w:val="28"/>
          <w:szCs w:val="28"/>
        </w:rPr>
        <w:t>二等奖3名：5万元人民币/项目</w:t>
      </w:r>
    </w:p>
    <w:p>
      <w:pPr>
        <w:pStyle w:val="6"/>
        <w:bidi w:val="0"/>
        <w:rPr>
          <w:rFonts w:hint="eastAsia" w:ascii="宋体" w:hAnsi="宋体" w:eastAsia="宋体" w:cs="宋体"/>
          <w:sz w:val="28"/>
          <w:szCs w:val="28"/>
        </w:rPr>
      </w:pPr>
      <w:r>
        <w:rPr>
          <w:rFonts w:hint="eastAsia" w:ascii="宋体" w:hAnsi="宋体" w:eastAsia="宋体" w:cs="宋体"/>
          <w:sz w:val="28"/>
          <w:szCs w:val="28"/>
        </w:rPr>
        <w:t>三等奖4名：2万元人民币/项目</w:t>
      </w:r>
    </w:p>
    <w:p>
      <w:pPr>
        <w:pStyle w:val="6"/>
        <w:bidi w:val="0"/>
        <w:rPr>
          <w:rFonts w:hint="eastAsia" w:ascii="宋体" w:hAnsi="宋体" w:eastAsia="宋体" w:cs="宋体"/>
          <w:sz w:val="28"/>
          <w:szCs w:val="28"/>
        </w:rPr>
      </w:pPr>
      <w:r>
        <w:rPr>
          <w:rFonts w:hint="eastAsia" w:ascii="宋体" w:hAnsi="宋体" w:eastAsia="宋体" w:cs="宋体"/>
          <w:sz w:val="28"/>
          <w:szCs w:val="28"/>
        </w:rPr>
        <w:t>优胜奖6名：1万元人民币/项目</w:t>
      </w:r>
    </w:p>
    <w:p>
      <w:pPr>
        <w:pStyle w:val="6"/>
        <w:bidi w:val="0"/>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全球总决赛额外奖励政策</w:t>
      </w:r>
    </w:p>
    <w:p>
      <w:pPr>
        <w:pStyle w:val="6"/>
        <w:bidi w:val="0"/>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符合申报姑苏领军人才计划基础条件的，一等奖获得者及获得市场化基金投资1000万元以上（以实际到账为准）的二、三等奖获得者，可直接认定为姑苏创新创业领军人才；其他二、三等奖获得者可直接进入姑苏领军人才计划面试答辩环节。</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drawing>
          <wp:inline distT="0" distB="0" distL="114300" distR="114300">
            <wp:extent cx="9525" cy="9525"/>
            <wp:effectExtent l="0" t="0" r="0" b="0"/>
            <wp:docPr id="5"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IMG_268"/>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p>
    <w:p>
      <w:pPr>
        <w:numPr>
          <w:numId w:val="0"/>
        </w:num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报名方式</w:t>
      </w:r>
    </w:p>
    <w:p>
      <w:pPr>
        <w:numPr>
          <w:ilvl w:val="0"/>
          <w:numId w:val="0"/>
        </w:numPr>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本届大赛</w:t>
      </w:r>
      <w:r>
        <w:rPr>
          <w:rFonts w:hint="eastAsia" w:ascii="宋体" w:hAnsi="宋体" w:eastAsia="宋体" w:cs="宋体"/>
          <w:sz w:val="28"/>
          <w:szCs w:val="28"/>
          <w:lang w:val="en-US" w:eastAsia="zh-CN"/>
        </w:rPr>
        <w:t>和</w:t>
      </w:r>
      <w:r>
        <w:rPr>
          <w:rFonts w:hint="eastAsia" w:ascii="宋体" w:hAnsi="宋体" w:eastAsia="宋体" w:cs="宋体"/>
          <w:sz w:val="28"/>
          <w:szCs w:val="28"/>
        </w:rPr>
        <w:t>苏州国际精英创业周面向全球进行项目征集和海选，分区赛采取线上邮件报名方式，总决赛由各分区赛优胜项目参赛。</w:t>
      </w:r>
      <w:r>
        <w:rPr>
          <w:rFonts w:hint="eastAsia" w:ascii="宋体" w:hAnsi="宋体" w:eastAsia="宋体" w:cs="宋体"/>
          <w:sz w:val="28"/>
          <w:szCs w:val="28"/>
          <w:lang w:val="en-US" w:eastAsia="zh-CN"/>
        </w:rPr>
        <w:t>请</w:t>
      </w:r>
      <w:r>
        <w:rPr>
          <w:rFonts w:hint="eastAsia" w:ascii="宋体" w:hAnsi="宋体" w:eastAsia="宋体" w:cs="宋体"/>
          <w:sz w:val="28"/>
          <w:szCs w:val="28"/>
        </w:rPr>
        <w:t>参赛选手</w:t>
      </w:r>
      <w:r>
        <w:rPr>
          <w:rFonts w:hint="eastAsia" w:ascii="宋体" w:hAnsi="宋体" w:eastAsia="宋体" w:cs="宋体"/>
          <w:sz w:val="28"/>
          <w:szCs w:val="28"/>
          <w:lang w:val="en-US" w:eastAsia="zh-CN"/>
        </w:rPr>
        <w:t>和</w:t>
      </w:r>
      <w:r>
        <w:rPr>
          <w:rFonts w:hint="eastAsia" w:ascii="宋体" w:hAnsi="宋体" w:eastAsia="宋体" w:cs="宋体"/>
          <w:sz w:val="28"/>
          <w:szCs w:val="28"/>
        </w:rPr>
        <w:t>创业周</w:t>
      </w:r>
      <w:r>
        <w:rPr>
          <w:rFonts w:hint="eastAsia" w:ascii="宋体" w:hAnsi="宋体" w:eastAsia="宋体" w:cs="宋体"/>
          <w:sz w:val="28"/>
          <w:szCs w:val="28"/>
          <w:lang w:val="en-US" w:eastAsia="zh-CN"/>
        </w:rPr>
        <w:t>报名者</w:t>
      </w:r>
      <w:r>
        <w:rPr>
          <w:rFonts w:hint="eastAsia" w:ascii="宋体" w:hAnsi="宋体" w:eastAsia="宋体" w:cs="宋体"/>
          <w:sz w:val="28"/>
          <w:szCs w:val="28"/>
        </w:rPr>
        <w:t>填写</w:t>
      </w:r>
      <w:r>
        <w:rPr>
          <w:rFonts w:hint="eastAsia" w:ascii="宋体" w:hAnsi="宋体" w:eastAsia="宋体" w:cs="宋体"/>
          <w:sz w:val="28"/>
          <w:szCs w:val="28"/>
          <w:lang w:val="en-US" w:eastAsia="zh-CN"/>
        </w:rPr>
        <w:t>附件中的报名表</w:t>
      </w:r>
      <w:r>
        <w:rPr>
          <w:rFonts w:hint="eastAsia" w:ascii="宋体" w:hAnsi="宋体" w:eastAsia="宋体" w:cs="宋体"/>
          <w:sz w:val="28"/>
          <w:szCs w:val="28"/>
        </w:rPr>
        <w:t>和创业计划书，并</w:t>
      </w:r>
      <w:r>
        <w:rPr>
          <w:rFonts w:hint="eastAsia" w:ascii="宋体" w:hAnsi="宋体" w:eastAsia="宋体" w:cs="宋体"/>
          <w:sz w:val="28"/>
          <w:szCs w:val="28"/>
          <w:lang w:val="en-US" w:eastAsia="zh-CN"/>
        </w:rPr>
        <w:t>尽快与最高学位证书和护照的扫描件一起</w:t>
      </w:r>
      <w:r>
        <w:rPr>
          <w:rFonts w:hint="eastAsia" w:ascii="宋体" w:hAnsi="宋体" w:eastAsia="宋体" w:cs="宋体"/>
          <w:sz w:val="28"/>
          <w:szCs w:val="28"/>
        </w:rPr>
        <w:t>发送至</w:t>
      </w:r>
      <w:r>
        <w:rPr>
          <w:rFonts w:hint="eastAsia" w:ascii="宋体" w:hAnsi="宋体" w:eastAsia="宋体" w:cs="宋体"/>
          <w:sz w:val="28"/>
          <w:szCs w:val="28"/>
          <w:lang w:val="en-US" w:eastAsia="zh-CN"/>
        </w:rPr>
        <w:t>爱尔兰</w:t>
      </w:r>
      <w:r>
        <w:rPr>
          <w:rFonts w:hint="eastAsia" w:ascii="宋体" w:hAnsi="宋体" w:eastAsia="宋体" w:cs="宋体"/>
          <w:sz w:val="28"/>
          <w:szCs w:val="28"/>
        </w:rPr>
        <w:t>赛区指定邮箱contact@win-in-suzhou.com进行报名。</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2022年“赢在苏州·创赢未来”国际创客大赛爱尔兰赛区</w:t>
      </w:r>
      <w:r>
        <w:rPr>
          <w:rFonts w:hint="eastAsia" w:ascii="宋体" w:hAnsi="宋体" w:eastAsia="宋体" w:cs="宋体"/>
          <w:sz w:val="28"/>
          <w:szCs w:val="28"/>
          <w:lang w:val="en-US" w:eastAsia="zh-CN"/>
        </w:rPr>
        <w:t>组委会</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2022年3月11日</w:t>
      </w:r>
    </w:p>
    <w:p>
      <w:pPr>
        <w:bidi w:val="0"/>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：小贴士</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赢在苏州·创赢未来”国际创客大赛创办于2011年，由苏州国际精英创业周落户企业联盟主办，是苏州倾力打造的全球性高层次人才创新创业赛事品牌。大赛与苏州国际精英创业周互联互动，旨在持续挖掘先导产业、前沿科技领域的优秀人才（团队）和项目，促进人才、项目、产业、资本精准对接，搭建通往苏州的创新创业绿色通道。截至2021年，大赛已成功举办11届共74场赛事，覆盖北美、亚洲、欧洲、大洋洲等全球主要创新资源集聚地区，共吸引8096个项目参赛，累计2.9万余名（次）人才参加现场活动，成功助力一大批人才扎根苏州、勇创大业，形成了覆盖全球、聚焦产业、特色鲜明、优势叠加的国际化赛事品牌。</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苏州国际精英创业周是苏州重点打造的重大招才引智活动，从2009年起，至今已连续举办了13届，并于每年7月10日举行开幕式，与“苏州科学家日”相关活动组合进行。创业周始终坚持“汇聚全球智慧、打造创业天堂”主题、坚守“高层次人才落户、高质量项目落地”初心，通过整合市县（区）两级资源，努力实现人才、项目、资金、载体等创新创业要素充分对接，累计吸引3.25万余名全球高端人才来苏参会洽谈，落户项目9069个，引进培养国家级重大人才工程入选者154人、江苏“省双创” 314人、姑苏领军人才644名。创业周品牌影响力和人才集聚力持续扩大，已成为苏州人才工作的一张金名片。</w:t>
      </w:r>
    </w:p>
    <w:p>
      <w:pPr>
        <w:bidi w:val="0"/>
        <w:jc w:val="left"/>
        <w:rPr>
          <w:rFonts w:hint="eastAsia" w:ascii="宋体" w:hAnsi="宋体" w:eastAsia="宋体" w:cs="宋体"/>
          <w:sz w:val="28"/>
          <w:szCs w:val="28"/>
          <w:lang w:val="en-US" w:eastAsia="zh-CN"/>
        </w:rPr>
      </w:pPr>
      <w:bookmarkStart w:id="0" w:name="_GoBack"/>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：2022年“赢在苏州·创赢未来”国际创客大赛爱尔兰赛区</w:t>
      </w:r>
      <w:r>
        <w:rPr>
          <w:rFonts w:hint="eastAsia" w:ascii="宋体" w:hAnsi="宋体" w:eastAsia="宋体" w:cs="宋体"/>
          <w:b/>
          <w:bCs/>
          <w:sz w:val="28"/>
          <w:szCs w:val="28"/>
          <w:lang w:val="en-US" w:eastAsia="zh-CN"/>
        </w:rPr>
        <w:t>和</w:t>
      </w:r>
      <w:r>
        <w:rPr>
          <w:rFonts w:hint="eastAsia" w:ascii="宋体" w:hAnsi="宋体" w:eastAsia="宋体" w:cs="宋体"/>
          <w:b/>
          <w:bCs/>
          <w:sz w:val="28"/>
          <w:szCs w:val="28"/>
        </w:rPr>
        <w:t>苏州国际精英创业周</w:t>
      </w:r>
      <w:r>
        <w:rPr>
          <w:rFonts w:hint="eastAsia" w:ascii="宋体" w:hAnsi="宋体" w:eastAsia="宋体" w:cs="宋体"/>
          <w:b/>
          <w:bCs/>
          <w:sz w:val="28"/>
          <w:szCs w:val="28"/>
          <w:lang w:val="en-US" w:eastAsia="zh-CN"/>
        </w:rPr>
        <w:t>报名表</w:t>
      </w:r>
    </w:p>
    <w:bookmarkEnd w:id="0"/>
    <w:p>
      <w:pPr>
        <w:bidi w:val="0"/>
        <w:jc w:val="left"/>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"http://www.win-in-suzhou.com/registrationform_suzhou2022.xls"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http://www.win-in-suzhou.com/</w:t>
      </w:r>
      <w:r>
        <w:rPr>
          <w:rStyle w:val="13"/>
          <w:rFonts w:hint="eastAsia" w:ascii="仿宋_GB2312" w:hAnsi="仿宋_GB2312" w:eastAsia="仿宋_GB2312" w:cs="仿宋_GB2312"/>
          <w:sz w:val="28"/>
          <w:szCs w:val="28"/>
          <w:lang w:val="de-DE"/>
        </w:rPr>
        <w:t>registrationform_suzhou2022.xls</w:t>
      </w:r>
      <w:r>
        <w:rPr>
          <w:rFonts w:hint="eastAsia" w:ascii="仿宋_GB2312" w:hAnsi="仿宋_GB2312" w:eastAsia="仿宋_GB2312" w:cs="仿宋_GB2312"/>
          <w:sz w:val="28"/>
          <w:szCs w:val="28"/>
        </w:rPr>
        <w:fldChar w:fldCharType="end"/>
      </w:r>
    </w:p>
    <w:p>
      <w:pPr>
        <w:bidi w:val="0"/>
        <w:jc w:val="left"/>
        <w:rPr>
          <w:rFonts w:hint="default" w:ascii="仿宋_GB2312" w:hAnsi="仿宋_GB2312" w:eastAsia="仿宋_GB2312" w:cs="仿宋_GB2312"/>
          <w:sz w:val="28"/>
          <w:szCs w:val="28"/>
          <w:lang w:val="en-US"/>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：创业计划书模板</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"http://www.win-in-suzhou.com/invitation_suzhou2022a.docx"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http://www.win-in-suzhou.com/</w:t>
      </w:r>
      <w:r>
        <w:rPr>
          <w:rStyle w:val="13"/>
          <w:rFonts w:hint="eastAsia" w:ascii="仿宋_GB2312" w:hAnsi="仿宋_GB2312" w:eastAsia="仿宋_GB2312" w:cs="仿宋_GB2312"/>
          <w:sz w:val="28"/>
          <w:szCs w:val="28"/>
          <w:lang w:val="de-DE"/>
        </w:rPr>
        <w:t>invitation</w:t>
      </w:r>
      <w:r>
        <w:rPr>
          <w:rStyle w:val="13"/>
          <w:rFonts w:hint="eastAsia" w:ascii="仿宋_GB2312" w:hAnsi="仿宋_GB2312" w:eastAsia="仿宋_GB2312" w:cs="仿宋_GB2312"/>
          <w:sz w:val="28"/>
          <w:szCs w:val="28"/>
        </w:rPr>
        <w:t>_suzhou202</w:t>
      </w:r>
      <w:r>
        <w:rPr>
          <w:rStyle w:val="13"/>
          <w:rFonts w:hint="eastAsia" w:ascii="仿宋_GB2312" w:hAnsi="仿宋_GB2312" w:eastAsia="仿宋_GB2312" w:cs="仿宋_GB2312"/>
          <w:sz w:val="28"/>
          <w:szCs w:val="28"/>
          <w:lang w:val="en-US" w:eastAsia="zh-CN"/>
        </w:rPr>
        <w:t>2</w:t>
      </w:r>
      <w:r>
        <w:rPr>
          <w:rStyle w:val="13"/>
          <w:rFonts w:hint="eastAsia" w:ascii="仿宋_GB2312" w:hAnsi="仿宋_GB2312" w:eastAsia="仿宋_GB2312" w:cs="仿宋_GB2312"/>
          <w:sz w:val="28"/>
          <w:szCs w:val="28"/>
          <w:lang w:val="de-DE" w:eastAsia="zh-CN"/>
        </w:rPr>
        <w:t>a</w:t>
      </w:r>
      <w:r>
        <w:rPr>
          <w:rStyle w:val="13"/>
          <w:rFonts w:hint="eastAsia" w:ascii="仿宋_GB2312" w:hAnsi="仿宋_GB2312" w:eastAsia="仿宋_GB2312" w:cs="仿宋_GB2312"/>
          <w:sz w:val="28"/>
          <w:szCs w:val="28"/>
        </w:rPr>
        <w:t>.doc</w:t>
      </w:r>
      <w:r>
        <w:rPr>
          <w:rStyle w:val="13"/>
          <w:rFonts w:hint="default" w:ascii="仿宋_GB2312" w:hAnsi="仿宋_GB2312" w:eastAsia="仿宋_GB2312" w:cs="仿宋_GB2312"/>
          <w:sz w:val="28"/>
          <w:szCs w:val="28"/>
          <w:lang w:val="en-US"/>
        </w:rPr>
        <w:t>x</w:t>
      </w:r>
      <w:r>
        <w:rPr>
          <w:rFonts w:hint="eastAsia" w:ascii="仿宋_GB2312" w:hAnsi="仿宋_GB2312" w:eastAsia="仿宋_GB2312" w:cs="仿宋_GB2312"/>
          <w:sz w:val="28"/>
          <w:szCs w:val="28"/>
        </w:rPr>
        <w:fldChar w:fldCharType="end"/>
      </w:r>
    </w:p>
    <w:p>
      <w:pPr>
        <w:pStyle w:val="6"/>
        <w:ind w:leftChars="0"/>
        <w:jc w:val="center"/>
        <w:rPr>
          <w:rFonts w:hint="eastAsia" w:ascii="宋体" w:hAnsi="宋体"/>
          <w:b/>
          <w:bCs/>
          <w:color w:val="000000"/>
          <w:kern w:val="0"/>
          <w:sz w:val="48"/>
          <w:szCs w:val="48"/>
        </w:rPr>
      </w:pPr>
      <w:r>
        <w:rPr>
          <w:rFonts w:hint="eastAsia" w:ascii="宋体" w:hAnsi="宋体"/>
          <w:b/>
          <w:bCs/>
          <w:color w:val="000000"/>
          <w:kern w:val="0"/>
          <w:sz w:val="48"/>
          <w:szCs w:val="48"/>
        </w:rPr>
        <w:t>创业计划书</w:t>
      </w:r>
    </w:p>
    <w:p>
      <w:pPr>
        <w:spacing w:line="360" w:lineRule="auto"/>
        <w:jc w:val="center"/>
        <w:rPr>
          <w:rFonts w:hint="eastAsia" w:ascii="宋体" w:hAnsi="宋体"/>
          <w:b/>
          <w:bCs/>
          <w:color w:val="000000"/>
          <w:kern w:val="0"/>
          <w:sz w:val="48"/>
          <w:szCs w:val="48"/>
        </w:rPr>
      </w:pPr>
      <w:r>
        <w:rPr>
          <w:b/>
          <w:bCs/>
          <w:color w:val="000000"/>
          <w:sz w:val="40"/>
          <w:szCs w:val="28"/>
        </w:rPr>
        <w:t>Business Plan</w:t>
      </w:r>
    </w:p>
    <w:p>
      <w:pPr>
        <w:pStyle w:val="6"/>
        <w:spacing w:before="0" w:beforeAutospacing="0" w:line="100" w:lineRule="atLeast"/>
        <w:ind w:leftChars="0"/>
        <w:jc w:val="center"/>
        <w:rPr>
          <w:rFonts w:hint="eastAsia" w:ascii="宋体" w:hAnsi="宋体"/>
          <w:b/>
          <w:bCs/>
          <w:color w:val="000000"/>
          <w:kern w:val="0"/>
          <w:sz w:val="36"/>
          <w:szCs w:val="36"/>
        </w:rPr>
      </w:pPr>
      <w:r>
        <w:rPr>
          <w:rFonts w:hint="eastAsia" w:ascii="宋体" w:hAnsi="宋体"/>
          <w:b/>
          <w:bCs/>
          <w:color w:val="000000"/>
          <w:kern w:val="0"/>
          <w:sz w:val="36"/>
          <w:szCs w:val="36"/>
        </w:rPr>
        <w:t>第一部分  创业项目概述</w:t>
      </w:r>
    </w:p>
    <w:p>
      <w:pPr>
        <w:pStyle w:val="6"/>
        <w:spacing w:before="0" w:beforeAutospacing="0" w:line="100" w:lineRule="atLeast"/>
        <w:ind w:leftChars="0"/>
        <w:jc w:val="center"/>
        <w:rPr>
          <w:rFonts w:hint="eastAsia" w:ascii="宋体" w:hAnsi="宋体"/>
          <w:b/>
          <w:bCs/>
          <w:color w:val="000000"/>
          <w:kern w:val="0"/>
          <w:sz w:val="36"/>
          <w:szCs w:val="36"/>
        </w:rPr>
      </w:pPr>
      <w:r>
        <w:rPr>
          <w:b/>
          <w:bCs/>
          <w:color w:val="000000"/>
          <w:sz w:val="28"/>
          <w:szCs w:val="28"/>
        </w:rPr>
        <w:t xml:space="preserve">Project </w:t>
      </w:r>
      <w:r>
        <w:rPr>
          <w:rFonts w:hint="eastAsia"/>
          <w:b/>
          <w:bCs/>
          <w:color w:val="000000"/>
          <w:sz w:val="28"/>
          <w:szCs w:val="28"/>
        </w:rPr>
        <w:t>O</w:t>
      </w:r>
      <w:r>
        <w:rPr>
          <w:b/>
          <w:bCs/>
          <w:color w:val="000000"/>
          <w:sz w:val="28"/>
          <w:szCs w:val="28"/>
        </w:rPr>
        <w:t>verview</w:t>
      </w:r>
    </w:p>
    <w:p>
      <w:pPr>
        <w:spacing w:line="360" w:lineRule="auto"/>
        <w:rPr>
          <w:rFonts w:hint="eastAsia" w:ascii="宋体" w:hAnsi="宋体"/>
          <w:b/>
          <w:bCs/>
          <w:color w:val="000000"/>
          <w:sz w:val="28"/>
          <w:szCs w:val="28"/>
        </w:rPr>
      </w:pPr>
      <w:r>
        <w:rPr>
          <w:rFonts w:hint="eastAsia" w:ascii="宋体" w:hAnsi="宋体"/>
          <w:b/>
          <w:bCs/>
          <w:color w:val="000000"/>
          <w:sz w:val="28"/>
          <w:szCs w:val="28"/>
        </w:rPr>
        <w:t xml:space="preserve">一、创业项目概述 </w:t>
      </w:r>
      <w:r>
        <w:rPr>
          <w:b/>
          <w:bCs/>
          <w:color w:val="000000"/>
          <w:sz w:val="28"/>
          <w:szCs w:val="28"/>
        </w:rPr>
        <w:t xml:space="preserve">Project </w:t>
      </w:r>
      <w:r>
        <w:rPr>
          <w:rFonts w:hint="eastAsia"/>
          <w:b/>
          <w:bCs/>
          <w:color w:val="000000"/>
          <w:sz w:val="28"/>
          <w:szCs w:val="28"/>
        </w:rPr>
        <w:t>O</w:t>
      </w:r>
      <w:r>
        <w:rPr>
          <w:b/>
          <w:bCs/>
          <w:color w:val="000000"/>
          <w:sz w:val="28"/>
          <w:szCs w:val="28"/>
        </w:rPr>
        <w:t>verview</w:t>
      </w:r>
    </w:p>
    <w:tbl>
      <w:tblPr>
        <w:tblStyle w:val="8"/>
        <w:tblW w:w="8597" w:type="dxa"/>
        <w:tblInd w:w="0" w:type="dxa"/>
        <w:tblLayout w:type="fixed"/>
        <w:tblCellMar>
          <w:top w:w="0" w:type="dxa"/>
          <w:left w:w="108" w:type="dxa"/>
          <w:bottom w:w="0" w:type="dxa"/>
          <w:right w:w="108" w:type="dxa"/>
        </w:tblCellMar>
      </w:tblPr>
      <w:tblGrid>
        <w:gridCol w:w="8597"/>
      </w:tblGrid>
      <w:tr>
        <w:tblPrEx>
          <w:tblCellMar>
            <w:top w:w="0" w:type="dxa"/>
            <w:left w:w="108" w:type="dxa"/>
            <w:bottom w:w="0" w:type="dxa"/>
            <w:right w:w="108" w:type="dxa"/>
          </w:tblCellMar>
        </w:tblPrEx>
        <w:trPr>
          <w:trHeight w:val="824" w:hRule="atLeast"/>
        </w:trPr>
        <w:tc>
          <w:tcPr>
            <w:tcW w:w="8597"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
              <w:rPr>
                <w:rFonts w:ascii="仿宋" w:hAnsi="仿宋" w:eastAsia="仿宋"/>
                <w:color w:val="000000"/>
                <w:sz w:val="28"/>
                <w:szCs w:val="28"/>
                <w:lang w:val="en-US" w:eastAsia="zh-CN"/>
              </w:rPr>
            </w:pPr>
            <w:r>
              <w:rPr>
                <w:rFonts w:hint="eastAsia" w:ascii="宋体" w:hAnsi="宋体"/>
                <w:b/>
                <w:bCs/>
                <w:color w:val="000000"/>
                <w:kern w:val="0"/>
                <w:sz w:val="24"/>
                <w:lang w:val="en-US" w:eastAsia="zh-CN"/>
              </w:rPr>
              <w:t>创业项目概述</w:t>
            </w:r>
            <w:r>
              <w:rPr>
                <w:rFonts w:hint="eastAsia" w:ascii="宋体" w:hAnsi="宋体"/>
                <w:b/>
                <w:bCs/>
                <w:color w:val="000000"/>
                <w:sz w:val="24"/>
                <w:lang w:val="en-US" w:eastAsia="zh-CN"/>
              </w:rPr>
              <w:t>（500字之内）：</w:t>
            </w:r>
            <w:r>
              <w:rPr>
                <w:rFonts w:hint="eastAsia" w:ascii="仿宋" w:hAnsi="仿宋" w:eastAsia="仿宋"/>
                <w:color w:val="000000"/>
                <w:sz w:val="28"/>
                <w:szCs w:val="28"/>
                <w:lang w:val="en-US" w:eastAsia="zh-CN"/>
              </w:rPr>
              <w:t>项目摘要，包括核心技术、技术的创新点、团队优势、项目实施可行性及实施优势等内容。</w:t>
            </w:r>
          </w:p>
        </w:tc>
      </w:tr>
      <w:tr>
        <w:tblPrEx>
          <w:tblCellMar>
            <w:top w:w="0" w:type="dxa"/>
            <w:left w:w="108" w:type="dxa"/>
            <w:bottom w:w="0" w:type="dxa"/>
            <w:right w:w="108" w:type="dxa"/>
          </w:tblCellMar>
        </w:tblPrEx>
        <w:trPr>
          <w:trHeight w:val="543" w:hRule="atLeast"/>
        </w:trPr>
        <w:tc>
          <w:tcPr>
            <w:tcW w:w="8597"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ascii="宋体" w:hAnsi="宋体"/>
                <w:b/>
                <w:bCs/>
                <w:color w:val="000000"/>
                <w:kern w:val="0"/>
                <w:sz w:val="24"/>
              </w:rPr>
            </w:pPr>
            <w:r>
              <w:rPr>
                <w:rFonts w:hint="eastAsia" w:ascii="宋体" w:hAnsi="宋体"/>
                <w:b/>
                <w:bCs/>
                <w:color w:val="000000"/>
                <w:kern w:val="0"/>
                <w:sz w:val="24"/>
              </w:rPr>
              <w:t>项目名称(</w:t>
            </w:r>
            <w:r>
              <w:rPr>
                <w:b/>
                <w:bCs/>
                <w:color w:val="000000"/>
                <w:sz w:val="28"/>
                <w:szCs w:val="28"/>
              </w:rPr>
              <w:t xml:space="preserve">Project </w:t>
            </w:r>
            <w:r>
              <w:rPr>
                <w:rFonts w:hint="eastAsia"/>
                <w:b/>
                <w:bCs/>
                <w:color w:val="000000"/>
                <w:sz w:val="28"/>
                <w:szCs w:val="28"/>
              </w:rPr>
              <w:t>Name)</w:t>
            </w:r>
            <w:r>
              <w:rPr>
                <w:rFonts w:hint="eastAsia" w:ascii="宋体" w:hAnsi="宋体"/>
                <w:b/>
                <w:bCs/>
                <w:color w:val="000000"/>
                <w:kern w:val="0"/>
                <w:sz w:val="24"/>
              </w:rPr>
              <w:t>：</w:t>
            </w:r>
          </w:p>
        </w:tc>
      </w:tr>
      <w:tr>
        <w:tblPrEx>
          <w:tblCellMar>
            <w:top w:w="0" w:type="dxa"/>
            <w:left w:w="108" w:type="dxa"/>
            <w:bottom w:w="0" w:type="dxa"/>
            <w:right w:w="108" w:type="dxa"/>
          </w:tblCellMar>
        </w:tblPrEx>
        <w:trPr>
          <w:trHeight w:val="8418" w:hRule="atLeast"/>
        </w:trPr>
        <w:tc>
          <w:tcPr>
            <w:tcW w:w="85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宋体" w:hAnsi="宋体"/>
                <w:b/>
                <w:bCs/>
                <w:color w:val="000000"/>
                <w:kern w:val="0"/>
                <w:sz w:val="24"/>
              </w:rPr>
            </w:pPr>
          </w:p>
        </w:tc>
      </w:tr>
    </w:tbl>
    <w:p>
      <w:pPr>
        <w:jc w:val="center"/>
        <w:rPr>
          <w:rFonts w:hint="eastAsia" w:ascii="宋体" w:hAnsi="宋体"/>
          <w:b/>
          <w:bCs/>
          <w:szCs w:val="21"/>
        </w:rPr>
      </w:pPr>
      <w:r>
        <w:rPr>
          <w:rFonts w:ascii="宋体" w:hAnsi="宋体"/>
          <w:b/>
          <w:bCs/>
          <w:sz w:val="36"/>
          <w:szCs w:val="36"/>
        </w:rPr>
        <w:br w:type="page"/>
      </w:r>
      <w:r>
        <w:rPr>
          <w:rFonts w:hint="eastAsia" w:ascii="宋体" w:hAnsi="宋体"/>
          <w:b/>
          <w:bCs/>
          <w:sz w:val="36"/>
          <w:szCs w:val="36"/>
        </w:rPr>
        <w:t>第二部分  创业团队</w:t>
      </w:r>
    </w:p>
    <w:p>
      <w:pPr>
        <w:pStyle w:val="6"/>
        <w:spacing w:before="0" w:beforeAutospacing="0" w:line="100" w:lineRule="atLeast"/>
        <w:ind w:leftChars="0"/>
        <w:jc w:val="center"/>
        <w:rPr>
          <w:b/>
          <w:bCs/>
          <w:color w:val="000000"/>
          <w:sz w:val="28"/>
          <w:szCs w:val="28"/>
        </w:rPr>
      </w:pPr>
      <w:r>
        <w:rPr>
          <w:b/>
          <w:bCs/>
          <w:color w:val="000000"/>
          <w:sz w:val="28"/>
          <w:szCs w:val="28"/>
        </w:rPr>
        <w:t>Entrepreneurial Team</w:t>
      </w:r>
    </w:p>
    <w:p>
      <w:pPr>
        <w:rPr>
          <w:rFonts w:hint="eastAsia" w:ascii="宋体" w:hAnsi="宋体"/>
          <w:b/>
          <w:bCs/>
          <w:sz w:val="36"/>
          <w:szCs w:val="36"/>
        </w:rPr>
      </w:pPr>
      <w:r>
        <w:rPr>
          <w:rFonts w:hint="eastAsia" w:ascii="宋体" w:hAnsi="宋体"/>
          <w:b/>
          <w:bCs/>
          <w:sz w:val="28"/>
          <w:szCs w:val="28"/>
        </w:rPr>
        <w:t xml:space="preserve">一、申报人 </w:t>
      </w:r>
      <w:r>
        <w:rPr>
          <w:rFonts w:hint="eastAsia"/>
          <w:b/>
          <w:bCs/>
          <w:color w:val="000000"/>
          <w:sz w:val="28"/>
          <w:szCs w:val="28"/>
        </w:rPr>
        <w:t>D</w:t>
      </w:r>
      <w:r>
        <w:rPr>
          <w:b/>
          <w:bCs/>
          <w:color w:val="000000"/>
          <w:sz w:val="28"/>
          <w:szCs w:val="28"/>
        </w:rPr>
        <w:t>eclarant</w:t>
      </w:r>
    </w:p>
    <w:tbl>
      <w:tblPr>
        <w:tblStyle w:val="8"/>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873" w:hRule="atLeast"/>
        </w:trPr>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
              <w:rPr>
                <w:lang w:val="en-US" w:eastAsia="zh-CN"/>
              </w:rPr>
            </w:pPr>
            <w:r>
              <w:rPr>
                <w:rFonts w:hint="eastAsia" w:ascii="宋体" w:hAnsi="宋体"/>
                <w:b/>
                <w:bCs/>
                <w:color w:val="000000"/>
                <w:kern w:val="0"/>
                <w:sz w:val="24"/>
                <w:lang w:val="en-US" w:eastAsia="zh-CN"/>
              </w:rPr>
              <w:t>申报人介绍</w:t>
            </w:r>
            <w:r>
              <w:rPr>
                <w:rFonts w:hint="eastAsia" w:ascii="宋体" w:hAnsi="宋体"/>
                <w:b/>
                <w:bCs/>
                <w:color w:val="000000"/>
                <w:sz w:val="24"/>
                <w:lang w:val="en-US" w:eastAsia="zh-CN"/>
              </w:rPr>
              <w:t>（400字之内）：</w:t>
            </w:r>
            <w:r>
              <w:rPr>
                <w:rFonts w:hint="eastAsia" w:ascii="仿宋" w:hAnsi="仿宋" w:eastAsia="仿宋"/>
                <w:color w:val="000000"/>
                <w:sz w:val="28"/>
                <w:szCs w:val="28"/>
                <w:lang w:val="en-US" w:eastAsia="zh-CN"/>
              </w:rPr>
              <w:t>介绍申报人的创业背景，曾获得的殊荣、主持的项目经历、创新意识、等主要业绩(有成功创业经历的，应重点反映其创业经历与业绩)。</w:t>
            </w:r>
          </w:p>
        </w:tc>
      </w:tr>
      <w:tr>
        <w:tblPrEx>
          <w:tblCellMar>
            <w:top w:w="0" w:type="dxa"/>
            <w:left w:w="108" w:type="dxa"/>
            <w:bottom w:w="0" w:type="dxa"/>
            <w:right w:w="108" w:type="dxa"/>
          </w:tblCellMar>
        </w:tblPrEx>
        <w:trPr>
          <w:trHeight w:val="3275" w:hRule="exac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bl>
    <w:p>
      <w:pPr>
        <w:spacing w:line="360" w:lineRule="auto"/>
        <w:rPr>
          <w:rFonts w:hint="eastAsia" w:ascii="宋体" w:hAnsi="宋体"/>
          <w:b/>
          <w:bCs/>
          <w:sz w:val="28"/>
          <w:szCs w:val="28"/>
        </w:rPr>
      </w:pPr>
    </w:p>
    <w:p>
      <w:pPr>
        <w:spacing w:line="360" w:lineRule="auto"/>
        <w:rPr>
          <w:rFonts w:hint="eastAsia" w:ascii="宋体" w:hAnsi="宋体"/>
          <w:b/>
          <w:bCs/>
          <w:sz w:val="28"/>
          <w:szCs w:val="28"/>
        </w:rPr>
      </w:pPr>
      <w:r>
        <w:rPr>
          <w:rFonts w:hint="eastAsia" w:ascii="宋体" w:hAnsi="宋体"/>
          <w:b/>
          <w:bCs/>
          <w:sz w:val="28"/>
          <w:szCs w:val="28"/>
        </w:rPr>
        <w:t xml:space="preserve">二、创业团队其他成员 </w:t>
      </w:r>
      <w:r>
        <w:rPr>
          <w:rFonts w:hint="eastAsia"/>
          <w:b/>
          <w:bCs/>
          <w:color w:val="000000"/>
          <w:sz w:val="28"/>
          <w:szCs w:val="28"/>
        </w:rPr>
        <w:t>Other members of the startup team</w:t>
      </w:r>
    </w:p>
    <w:tbl>
      <w:tblPr>
        <w:tblStyle w:val="8"/>
        <w:tblW w:w="0" w:type="auto"/>
        <w:tblInd w:w="0" w:type="dxa"/>
        <w:tblLayout w:type="fixed"/>
        <w:tblCellMar>
          <w:top w:w="0" w:type="dxa"/>
          <w:left w:w="108" w:type="dxa"/>
          <w:bottom w:w="0" w:type="dxa"/>
          <w:right w:w="108" w:type="dxa"/>
        </w:tblCellMar>
      </w:tblPr>
      <w:tblGrid>
        <w:gridCol w:w="8507"/>
      </w:tblGrid>
      <w:tr>
        <w:tblPrEx>
          <w:tblCellMar>
            <w:top w:w="0" w:type="dxa"/>
            <w:left w:w="108" w:type="dxa"/>
            <w:bottom w:w="0" w:type="dxa"/>
            <w:right w:w="108" w:type="dxa"/>
          </w:tblCellMar>
        </w:tblPrEx>
        <w:trPr>
          <w:trHeight w:val="812" w:hRule="atLeast"/>
        </w:trPr>
        <w:tc>
          <w:tcPr>
            <w:tcW w:w="8507"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spacing w:line="360" w:lineRule="exact"/>
              <w:rPr>
                <w:rFonts w:ascii="宋体" w:hAnsi="宋体"/>
                <w:color w:val="000000"/>
                <w:kern w:val="0"/>
                <w:sz w:val="24"/>
              </w:rPr>
            </w:pPr>
            <w:r>
              <w:rPr>
                <w:rFonts w:hint="eastAsia" w:ascii="宋体" w:hAnsi="宋体"/>
                <w:b/>
                <w:bCs/>
                <w:color w:val="000000"/>
                <w:kern w:val="0"/>
                <w:sz w:val="24"/>
              </w:rPr>
              <w:t>团队其他成员介绍</w:t>
            </w:r>
            <w:r>
              <w:rPr>
                <w:rFonts w:hint="eastAsia" w:ascii="宋体" w:hAnsi="宋体"/>
                <w:b/>
                <w:bCs/>
                <w:color w:val="000000"/>
                <w:sz w:val="24"/>
              </w:rPr>
              <w:t>（800字之内）</w:t>
            </w:r>
            <w:r>
              <w:rPr>
                <w:rFonts w:hint="eastAsia" w:ascii="宋体" w:hAnsi="宋体"/>
                <w:b/>
                <w:bCs/>
                <w:color w:val="000000"/>
                <w:kern w:val="0"/>
                <w:sz w:val="24"/>
              </w:rPr>
              <w:t>：</w:t>
            </w:r>
            <w:r>
              <w:rPr>
                <w:rFonts w:hint="eastAsia" w:ascii="仿宋" w:hAnsi="仿宋" w:eastAsia="仿宋"/>
                <w:color w:val="000000"/>
                <w:sz w:val="28"/>
                <w:szCs w:val="28"/>
              </w:rPr>
              <w:t>介绍核心团队每一成员的受教育背景、能力与专长、工作业绩等。</w:t>
            </w:r>
          </w:p>
        </w:tc>
      </w:tr>
      <w:tr>
        <w:tblPrEx>
          <w:tblCellMar>
            <w:top w:w="0" w:type="dxa"/>
            <w:left w:w="108" w:type="dxa"/>
            <w:bottom w:w="0" w:type="dxa"/>
            <w:right w:w="108" w:type="dxa"/>
          </w:tblCellMar>
        </w:tblPrEx>
        <w:trPr>
          <w:trHeight w:val="4498" w:hRule="exact"/>
        </w:trPr>
        <w:tc>
          <w:tcPr>
            <w:tcW w:w="850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bl>
    <w:p>
      <w:pPr>
        <w:spacing w:line="360" w:lineRule="auto"/>
        <w:ind w:firstLine="723" w:firstLineChars="200"/>
        <w:rPr>
          <w:rFonts w:hint="eastAsia" w:ascii="宋体" w:hAnsi="宋体"/>
          <w:b/>
          <w:bCs/>
          <w:color w:val="000000"/>
          <w:kern w:val="0"/>
          <w:sz w:val="36"/>
          <w:szCs w:val="36"/>
        </w:rPr>
      </w:pPr>
      <w:r>
        <w:rPr>
          <w:rFonts w:hint="eastAsia" w:ascii="宋体" w:hAnsi="宋体"/>
          <w:b/>
          <w:bCs/>
          <w:color w:val="000000"/>
          <w:kern w:val="0"/>
          <w:sz w:val="36"/>
          <w:szCs w:val="36"/>
        </w:rPr>
        <w:t>第三部分  项目技术与产品（服务）实现</w:t>
      </w:r>
    </w:p>
    <w:p>
      <w:pPr>
        <w:spacing w:line="360" w:lineRule="auto"/>
        <w:ind w:firstLine="984" w:firstLineChars="350"/>
        <w:rPr>
          <w:rFonts w:hint="eastAsia"/>
          <w:b/>
          <w:bCs/>
          <w:color w:val="000000"/>
          <w:sz w:val="28"/>
          <w:szCs w:val="28"/>
        </w:rPr>
      </w:pPr>
      <w:r>
        <w:rPr>
          <w:b/>
          <w:bCs/>
          <w:color w:val="000000"/>
          <w:sz w:val="28"/>
          <w:szCs w:val="28"/>
        </w:rPr>
        <w:t xml:space="preserve">Project </w:t>
      </w:r>
      <w:r>
        <w:rPr>
          <w:rFonts w:hint="eastAsia"/>
          <w:b/>
          <w:bCs/>
          <w:color w:val="000000"/>
          <w:sz w:val="28"/>
          <w:szCs w:val="28"/>
        </w:rPr>
        <w:t>T</w:t>
      </w:r>
      <w:r>
        <w:rPr>
          <w:b/>
          <w:bCs/>
          <w:color w:val="000000"/>
          <w:sz w:val="28"/>
          <w:szCs w:val="28"/>
        </w:rPr>
        <w:t xml:space="preserve">echnology and </w:t>
      </w:r>
      <w:r>
        <w:rPr>
          <w:rFonts w:hint="eastAsia"/>
          <w:b/>
          <w:bCs/>
          <w:color w:val="000000"/>
          <w:sz w:val="28"/>
          <w:szCs w:val="28"/>
        </w:rPr>
        <w:t>P</w:t>
      </w:r>
      <w:r>
        <w:rPr>
          <w:b/>
          <w:bCs/>
          <w:color w:val="000000"/>
          <w:sz w:val="28"/>
          <w:szCs w:val="28"/>
        </w:rPr>
        <w:t xml:space="preserve">roduct (service) </w:t>
      </w:r>
      <w:r>
        <w:rPr>
          <w:rFonts w:hint="eastAsia"/>
          <w:b/>
          <w:bCs/>
          <w:color w:val="000000"/>
          <w:sz w:val="28"/>
          <w:szCs w:val="28"/>
        </w:rPr>
        <w:t>R</w:t>
      </w:r>
      <w:r>
        <w:rPr>
          <w:b/>
          <w:bCs/>
          <w:color w:val="000000"/>
          <w:sz w:val="28"/>
          <w:szCs w:val="28"/>
        </w:rPr>
        <w:t>ealization</w:t>
      </w:r>
    </w:p>
    <w:p>
      <w:pPr>
        <w:spacing w:line="360" w:lineRule="auto"/>
        <w:rPr>
          <w:rFonts w:hint="eastAsia" w:ascii="宋体" w:hAnsi="宋体"/>
          <w:b/>
          <w:bCs/>
          <w:color w:val="000000"/>
          <w:sz w:val="28"/>
          <w:szCs w:val="28"/>
        </w:rPr>
      </w:pPr>
      <w:r>
        <w:rPr>
          <w:rFonts w:hint="eastAsia" w:ascii="宋体" w:hAnsi="宋体"/>
          <w:b/>
          <w:bCs/>
          <w:color w:val="000000"/>
          <w:sz w:val="28"/>
          <w:szCs w:val="28"/>
        </w:rPr>
        <w:t xml:space="preserve">一、总体技术方案 </w:t>
      </w:r>
      <w:r>
        <w:rPr>
          <w:b/>
          <w:bCs/>
          <w:color w:val="000000"/>
          <w:sz w:val="28"/>
          <w:szCs w:val="28"/>
        </w:rPr>
        <w:t>Citrix</w:t>
      </w:r>
    </w:p>
    <w:tbl>
      <w:tblPr>
        <w:tblStyle w:val="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37"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ascii="宋体" w:hAnsi="宋体"/>
                <w:b/>
                <w:bCs/>
                <w:color w:val="000000"/>
                <w:sz w:val="24"/>
              </w:rPr>
            </w:pPr>
            <w:r>
              <w:rPr>
                <w:rFonts w:hint="eastAsia" w:ascii="宋体" w:hAnsi="宋体"/>
                <w:b/>
                <w:bCs/>
                <w:color w:val="000000"/>
                <w:sz w:val="24"/>
              </w:rPr>
              <w:t>项目核心技术及知识产权情况（</w:t>
            </w:r>
            <w:r>
              <w:rPr>
                <w:rFonts w:hint="eastAsia" w:ascii="仿宋" w:hAnsi="仿宋" w:eastAsia="仿宋"/>
                <w:color w:val="000000"/>
                <w:sz w:val="28"/>
                <w:szCs w:val="28"/>
              </w:rPr>
              <w:t>项目核心技术及技术优势、参赛人或团队使用单位知识产权（参赛人为非权利人）的，要逐一说明是否得到了权利人的许可使用（提供许可证明文件为有效）、是否存在股权关系、合作关系等。</w:t>
            </w:r>
            <w:r>
              <w:rPr>
                <w:rFonts w:hint="eastAsia" w:ascii="宋体" w:hAnsi="宋体"/>
                <w:b/>
                <w:bCs/>
                <w:color w:val="000000"/>
                <w:sz w:val="24"/>
              </w:rPr>
              <w:t>800字之内）：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9" w:hRule="atLeast"/>
        </w:trPr>
        <w:tc>
          <w:tcPr>
            <w:tcW w:w="8537" w:type="dxa"/>
            <w:tcBorders>
              <w:top w:val="single" w:color="auto" w:sz="4" w:space="0"/>
              <w:left w:val="single" w:color="auto" w:sz="4" w:space="0"/>
              <w:right w:val="single" w:color="auto" w:sz="4" w:space="0"/>
            </w:tcBorders>
            <w:noWrap w:val="0"/>
            <w:vAlign w:val="top"/>
          </w:tcPr>
          <w:p>
            <w:pPr>
              <w:rPr>
                <w:rFonts w:ascii="宋体" w:hAnsi="宋体"/>
                <w:b/>
                <w:bCs/>
                <w:color w:val="000000"/>
                <w:sz w:val="24"/>
              </w:rPr>
            </w:pPr>
          </w:p>
        </w:tc>
      </w:tr>
    </w:tbl>
    <w:p>
      <w:pPr>
        <w:spacing w:line="240" w:lineRule="exact"/>
        <w:rPr>
          <w:rFonts w:hint="eastAsia" w:ascii="宋体" w:hAnsi="宋体"/>
          <w:b/>
          <w:bCs/>
          <w:color w:val="000000"/>
          <w:sz w:val="28"/>
          <w:szCs w:val="28"/>
        </w:rPr>
      </w:pPr>
    </w:p>
    <w:p>
      <w:pPr>
        <w:spacing w:line="360" w:lineRule="auto"/>
        <w:rPr>
          <w:rFonts w:ascii="宋体" w:hAnsi="宋体"/>
          <w:b/>
          <w:bCs/>
          <w:color w:val="000000"/>
          <w:sz w:val="28"/>
          <w:szCs w:val="28"/>
        </w:rPr>
      </w:pPr>
      <w:r>
        <w:rPr>
          <w:rFonts w:hint="eastAsia" w:ascii="宋体" w:hAnsi="宋体"/>
          <w:b/>
          <w:bCs/>
          <w:color w:val="000000"/>
          <w:sz w:val="28"/>
          <w:szCs w:val="28"/>
        </w:rPr>
        <w:t xml:space="preserve">二、项目技术成熟性 </w:t>
      </w:r>
      <w:r>
        <w:rPr>
          <w:b/>
          <w:bCs/>
          <w:color w:val="000000"/>
          <w:sz w:val="28"/>
          <w:szCs w:val="28"/>
        </w:rPr>
        <w:t>Project technical maturity</w:t>
      </w:r>
    </w:p>
    <w:tbl>
      <w:tblPr>
        <w:tblStyle w:val="8"/>
        <w:tblW w:w="0" w:type="auto"/>
        <w:tblInd w:w="0" w:type="dxa"/>
        <w:tblLayout w:type="fixed"/>
        <w:tblCellMar>
          <w:top w:w="0" w:type="dxa"/>
          <w:left w:w="108" w:type="dxa"/>
          <w:bottom w:w="0" w:type="dxa"/>
          <w:right w:w="108" w:type="dxa"/>
        </w:tblCellMar>
      </w:tblPr>
      <w:tblGrid>
        <w:gridCol w:w="2987"/>
        <w:gridCol w:w="5535"/>
      </w:tblGrid>
      <w:tr>
        <w:tblPrEx>
          <w:tblCellMar>
            <w:top w:w="0" w:type="dxa"/>
            <w:left w:w="108" w:type="dxa"/>
            <w:bottom w:w="0" w:type="dxa"/>
            <w:right w:w="108" w:type="dxa"/>
          </w:tblCellMar>
        </w:tblPrEx>
        <w:tc>
          <w:tcPr>
            <w:tcW w:w="2987"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sz w:val="24"/>
              </w:rPr>
              <w:t>项目所处阶段</w:t>
            </w:r>
          </w:p>
        </w:tc>
        <w:tc>
          <w:tcPr>
            <w:tcW w:w="5535" w:type="dxa"/>
            <w:tcBorders>
              <w:top w:val="single" w:color="auto" w:sz="4" w:space="0"/>
              <w:left w:val="nil"/>
              <w:bottom w:val="single" w:color="auto" w:sz="4" w:space="0"/>
              <w:right w:val="single" w:color="auto" w:sz="4" w:space="0"/>
            </w:tcBorders>
            <w:noWrap w:val="0"/>
            <w:vAlign w:val="top"/>
          </w:tcPr>
          <w:p>
            <w:pPr>
              <w:rPr>
                <w:rFonts w:ascii="宋体" w:hAnsi="宋体"/>
                <w:b/>
                <w:bCs/>
                <w:color w:val="000000"/>
                <w:sz w:val="24"/>
              </w:rPr>
            </w:pPr>
            <w:r>
              <w:rPr>
                <w:rFonts w:hint="eastAsia" w:ascii="宋体" w:hAnsi="宋体"/>
              </w:rPr>
              <w:t>□</w:t>
            </w:r>
            <w:r>
              <w:rPr>
                <w:rFonts w:hint="eastAsia" w:ascii="宋体" w:hAnsi="宋体"/>
                <w:sz w:val="24"/>
              </w:rPr>
              <w:t xml:space="preserve">论证  </w:t>
            </w:r>
            <w:r>
              <w:rPr>
                <w:rFonts w:hint="eastAsia" w:ascii="宋体" w:hAnsi="宋体"/>
              </w:rPr>
              <w:t>□</w:t>
            </w:r>
            <w:r>
              <w:rPr>
                <w:rFonts w:hint="eastAsia" w:ascii="宋体" w:hAnsi="宋体"/>
                <w:sz w:val="24"/>
              </w:rPr>
              <w:t xml:space="preserve">研发  </w:t>
            </w:r>
            <w:r>
              <w:rPr>
                <w:rFonts w:hint="eastAsia" w:ascii="宋体" w:hAnsi="宋体"/>
              </w:rPr>
              <w:t>□</w:t>
            </w:r>
            <w:r>
              <w:rPr>
                <w:rFonts w:hint="eastAsia" w:ascii="宋体" w:hAnsi="宋体"/>
                <w:sz w:val="24"/>
              </w:rPr>
              <w:t xml:space="preserve">中试  </w:t>
            </w:r>
            <w:r>
              <w:rPr>
                <w:rFonts w:hint="eastAsia" w:ascii="宋体" w:hAnsi="宋体"/>
              </w:rPr>
              <w:t>□</w:t>
            </w:r>
            <w:r>
              <w:rPr>
                <w:rFonts w:hint="eastAsia" w:ascii="宋体" w:hAnsi="宋体"/>
                <w:sz w:val="24"/>
              </w:rPr>
              <w:t>批量生产</w:t>
            </w:r>
          </w:p>
        </w:tc>
      </w:tr>
      <w:tr>
        <w:tblPrEx>
          <w:tblCellMar>
            <w:top w:w="0" w:type="dxa"/>
            <w:left w:w="108" w:type="dxa"/>
            <w:bottom w:w="0" w:type="dxa"/>
            <w:right w:w="108" w:type="dxa"/>
          </w:tblCellMar>
        </w:tblPrEx>
        <w:tc>
          <w:tcPr>
            <w:tcW w:w="2987"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sz w:val="24"/>
              </w:rPr>
            </w:pPr>
            <w:r>
              <w:rPr>
                <w:rFonts w:hint="eastAsia" w:ascii="宋体" w:hAnsi="宋体"/>
                <w:b/>
                <w:bCs/>
                <w:color w:val="000000"/>
                <w:sz w:val="24"/>
              </w:rPr>
              <w:t>项目产品销售（服务）情况</w:t>
            </w:r>
          </w:p>
        </w:tc>
        <w:tc>
          <w:tcPr>
            <w:tcW w:w="5535"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hint="eastAsia" w:ascii="宋体" w:hAnsi="宋体"/>
              </w:rPr>
              <w:t>□</w:t>
            </w:r>
            <w:r>
              <w:rPr>
                <w:rFonts w:hint="eastAsia" w:ascii="宋体" w:hAnsi="宋体"/>
                <w:color w:val="000000"/>
                <w:sz w:val="24"/>
              </w:rPr>
              <w:t xml:space="preserve">无销售  </w:t>
            </w:r>
            <w:r>
              <w:rPr>
                <w:rFonts w:hint="eastAsia" w:ascii="宋体" w:hAnsi="宋体"/>
              </w:rPr>
              <w:t>□</w:t>
            </w:r>
            <w:r>
              <w:rPr>
                <w:rFonts w:hint="eastAsia" w:ascii="宋体" w:hAnsi="宋体"/>
                <w:color w:val="000000"/>
                <w:sz w:val="24"/>
              </w:rPr>
              <w:t xml:space="preserve">试销  </w:t>
            </w:r>
            <w:r>
              <w:rPr>
                <w:rFonts w:hint="eastAsia" w:ascii="宋体" w:hAnsi="宋体"/>
              </w:rPr>
              <w:t xml:space="preserve">□ </w:t>
            </w:r>
            <w:r>
              <w:rPr>
                <w:rFonts w:hint="eastAsia" w:ascii="宋体" w:hAnsi="宋体"/>
                <w:color w:val="000000"/>
                <w:sz w:val="24"/>
              </w:rPr>
              <w:t>批量</w:t>
            </w:r>
          </w:p>
        </w:tc>
      </w:tr>
      <w:tr>
        <w:tblPrEx>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color w:val="000000"/>
                <w:sz w:val="24"/>
              </w:rPr>
            </w:pPr>
            <w:r>
              <w:rPr>
                <w:rFonts w:hint="eastAsia" w:ascii="宋体" w:hAnsi="宋体"/>
                <w:b/>
                <w:bCs/>
                <w:color w:val="000000"/>
                <w:sz w:val="24"/>
              </w:rPr>
              <w:t>关键技术成熟性分析（800字之内）：</w:t>
            </w:r>
            <w:r>
              <w:rPr>
                <w:rFonts w:hint="eastAsia" w:ascii="宋体" w:hAnsi="宋体"/>
                <w:color w:val="000000"/>
                <w:sz w:val="24"/>
              </w:rPr>
              <w:t>包括项目产品采用的现有成熟关键技术、已攻克的关键技术、待研究的关键技术，结合关键技术的实验、生产运用数据情况，分析项目产品技术指标数据稳定性和关键技术成熟程度（尚未成熟、比较成熟、成熟）。</w:t>
            </w:r>
          </w:p>
        </w:tc>
      </w:tr>
      <w:tr>
        <w:tblPrEx>
          <w:tblCellMar>
            <w:top w:w="0" w:type="dxa"/>
            <w:left w:w="108" w:type="dxa"/>
            <w:bottom w:w="0" w:type="dxa"/>
            <w:right w:w="108" w:type="dxa"/>
          </w:tblCellMar>
        </w:tblPrEx>
        <w:trPr>
          <w:trHeight w:val="4968" w:hRule="exact"/>
        </w:trPr>
        <w:tc>
          <w:tcPr>
            <w:tcW w:w="8522"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宋体" w:hAnsi="宋体"/>
                <w:color w:val="000000"/>
                <w:sz w:val="24"/>
              </w:rPr>
            </w:pPr>
          </w:p>
        </w:tc>
      </w:tr>
    </w:tbl>
    <w:p>
      <w:pPr>
        <w:pStyle w:val="6"/>
        <w:ind w:leftChars="0"/>
        <w:rPr>
          <w:rFonts w:ascii="宋体" w:hAnsi="宋体"/>
          <w:b/>
          <w:bCs/>
          <w:color w:val="000000"/>
          <w:sz w:val="36"/>
          <w:szCs w:val="36"/>
        </w:rPr>
      </w:pPr>
    </w:p>
    <w:p>
      <w:pPr>
        <w:spacing w:line="360" w:lineRule="auto"/>
        <w:ind w:firstLine="723" w:firstLineChars="200"/>
        <w:rPr>
          <w:rFonts w:hint="eastAsia" w:ascii="宋体" w:hAnsi="宋体"/>
          <w:b/>
          <w:bCs/>
          <w:color w:val="000000"/>
          <w:kern w:val="0"/>
          <w:sz w:val="36"/>
          <w:szCs w:val="36"/>
        </w:rPr>
      </w:pPr>
      <w:r>
        <w:rPr>
          <w:rFonts w:ascii="宋体" w:hAnsi="宋体"/>
          <w:b/>
          <w:bCs/>
          <w:color w:val="000000"/>
          <w:sz w:val="36"/>
          <w:szCs w:val="36"/>
        </w:rPr>
        <w:br w:type="page"/>
      </w:r>
      <w:r>
        <w:rPr>
          <w:rFonts w:hint="eastAsia" w:ascii="宋体" w:hAnsi="宋体"/>
          <w:b/>
          <w:bCs/>
          <w:color w:val="000000"/>
          <w:kern w:val="0"/>
          <w:sz w:val="36"/>
          <w:szCs w:val="36"/>
        </w:rPr>
        <w:t>第四部分  项目产品（服务）市场与竞争</w:t>
      </w:r>
    </w:p>
    <w:p>
      <w:pPr>
        <w:spacing w:line="360" w:lineRule="auto"/>
        <w:ind w:firstLine="1265" w:firstLineChars="450"/>
        <w:rPr>
          <w:rFonts w:hint="eastAsia"/>
          <w:b/>
          <w:bCs/>
          <w:color w:val="000000"/>
          <w:sz w:val="28"/>
          <w:szCs w:val="28"/>
        </w:rPr>
      </w:pPr>
      <w:r>
        <w:rPr>
          <w:b/>
          <w:bCs/>
          <w:color w:val="000000"/>
          <w:sz w:val="28"/>
          <w:szCs w:val="28"/>
        </w:rPr>
        <w:t xml:space="preserve">Project </w:t>
      </w:r>
      <w:r>
        <w:rPr>
          <w:rFonts w:hint="eastAsia"/>
          <w:b/>
          <w:bCs/>
          <w:color w:val="000000"/>
          <w:sz w:val="28"/>
          <w:szCs w:val="28"/>
        </w:rPr>
        <w:t>P</w:t>
      </w:r>
      <w:r>
        <w:rPr>
          <w:b/>
          <w:bCs/>
          <w:color w:val="000000"/>
          <w:sz w:val="28"/>
          <w:szCs w:val="28"/>
        </w:rPr>
        <w:t xml:space="preserve">roduct (service) </w:t>
      </w:r>
      <w:r>
        <w:rPr>
          <w:rFonts w:hint="eastAsia"/>
          <w:b/>
          <w:bCs/>
          <w:color w:val="000000"/>
          <w:sz w:val="28"/>
          <w:szCs w:val="28"/>
        </w:rPr>
        <w:t>M</w:t>
      </w:r>
      <w:r>
        <w:rPr>
          <w:b/>
          <w:bCs/>
          <w:color w:val="000000"/>
          <w:sz w:val="28"/>
          <w:szCs w:val="28"/>
        </w:rPr>
        <w:t xml:space="preserve">arket and </w:t>
      </w:r>
      <w:r>
        <w:rPr>
          <w:rFonts w:hint="eastAsia"/>
          <w:b/>
          <w:bCs/>
          <w:color w:val="000000"/>
          <w:sz w:val="28"/>
          <w:szCs w:val="28"/>
        </w:rPr>
        <w:t>C</w:t>
      </w:r>
      <w:r>
        <w:rPr>
          <w:b/>
          <w:bCs/>
          <w:color w:val="000000"/>
          <w:sz w:val="28"/>
          <w:szCs w:val="28"/>
        </w:rPr>
        <w:t>ompetition</w:t>
      </w:r>
    </w:p>
    <w:p>
      <w:pPr>
        <w:pStyle w:val="3"/>
        <w:spacing w:line="360" w:lineRule="auto"/>
        <w:jc w:val="both"/>
        <w:rPr>
          <w:rFonts w:hint="eastAsia" w:ascii="宋体" w:hAnsi="宋体"/>
          <w:b/>
          <w:bCs/>
          <w:color w:val="000000"/>
          <w:sz w:val="30"/>
          <w:szCs w:val="30"/>
          <w:lang w:eastAsia="zh-CN"/>
        </w:rPr>
      </w:pPr>
      <w:r>
        <w:rPr>
          <w:rFonts w:hint="eastAsia" w:ascii="宋体" w:hAnsi="宋体"/>
          <w:b/>
          <w:bCs/>
          <w:color w:val="000000"/>
          <w:sz w:val="30"/>
          <w:szCs w:val="30"/>
        </w:rPr>
        <w:t>一、市场概述</w:t>
      </w:r>
      <w:r>
        <w:rPr>
          <w:rFonts w:hint="eastAsia"/>
          <w:b/>
          <w:bCs/>
          <w:color w:val="000000"/>
          <w:sz w:val="28"/>
          <w:szCs w:val="28"/>
          <w:lang w:val="en-US" w:eastAsia="zh-CN"/>
        </w:rPr>
        <w:t>M</w:t>
      </w:r>
      <w:r>
        <w:rPr>
          <w:b/>
          <w:bCs/>
          <w:color w:val="000000"/>
          <w:sz w:val="28"/>
          <w:szCs w:val="28"/>
          <w:lang w:val="en-US" w:eastAsia="zh-CN"/>
        </w:rPr>
        <w:t xml:space="preserve">arket </w:t>
      </w:r>
      <w:r>
        <w:rPr>
          <w:rFonts w:hint="eastAsia"/>
          <w:b/>
          <w:bCs/>
          <w:color w:val="000000"/>
          <w:sz w:val="28"/>
          <w:szCs w:val="28"/>
          <w:lang w:val="en-US" w:eastAsia="zh-CN"/>
        </w:rPr>
        <w:t>O</w:t>
      </w:r>
      <w:r>
        <w:rPr>
          <w:b/>
          <w:bCs/>
          <w:color w:val="000000"/>
          <w:sz w:val="28"/>
          <w:szCs w:val="28"/>
          <w:lang w:val="en-US" w:eastAsia="zh-CN"/>
        </w:rPr>
        <w:t>verview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rFonts w:ascii="宋体" w:hAnsi="宋体"/>
                <w:color w:val="000000"/>
                <w:sz w:val="24"/>
              </w:rPr>
            </w:pPr>
            <w:r>
              <w:rPr>
                <w:rFonts w:hint="eastAsia" w:ascii="宋体" w:hAnsi="宋体"/>
                <w:b/>
                <w:bCs/>
                <w:color w:val="000000"/>
                <w:sz w:val="24"/>
              </w:rPr>
              <w:t>项目产品（服务）的目标市场（500字之内）：</w:t>
            </w:r>
            <w:r>
              <w:rPr>
                <w:rFonts w:hint="eastAsia" w:ascii="仿宋" w:hAnsi="仿宋" w:eastAsia="仿宋"/>
                <w:color w:val="000000"/>
                <w:sz w:val="28"/>
                <w:szCs w:val="28"/>
              </w:rPr>
              <w:t>结合产品（服务）优势、团队优势，确定本产品（服务）的目标顾客、目标市场和市场竞争力，可能的市场地位和市场份额。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bl>
    <w:p>
      <w:pPr>
        <w:pStyle w:val="3"/>
        <w:spacing w:line="360" w:lineRule="auto"/>
        <w:jc w:val="both"/>
        <w:rPr>
          <w:rFonts w:ascii="宋体" w:hAnsi="宋体"/>
          <w:b/>
          <w:bCs/>
          <w:color w:val="000000"/>
          <w:sz w:val="30"/>
          <w:szCs w:val="30"/>
          <w:lang w:eastAsia="zh-CN"/>
        </w:rPr>
      </w:pPr>
      <w:r>
        <w:rPr>
          <w:rFonts w:hint="eastAsia" w:ascii="宋体" w:hAnsi="宋体"/>
          <w:b/>
          <w:bCs/>
          <w:color w:val="000000"/>
          <w:sz w:val="30"/>
          <w:szCs w:val="30"/>
        </w:rPr>
        <w:t>二、竞争优势分析</w:t>
      </w:r>
      <w:r>
        <w:rPr>
          <w:b/>
          <w:bCs/>
          <w:color w:val="000000"/>
          <w:sz w:val="28"/>
          <w:szCs w:val="28"/>
          <w:lang w:val="en-US" w:eastAsia="zh-CN"/>
        </w:rPr>
        <w:fldChar w:fldCharType="begin"/>
      </w:r>
      <w:r>
        <w:rPr>
          <w:b/>
          <w:bCs/>
          <w:color w:val="000000"/>
          <w:sz w:val="28"/>
          <w:szCs w:val="28"/>
          <w:lang w:val="en-US" w:eastAsia="zh-CN"/>
        </w:rPr>
        <w:instrText xml:space="preserve"> HYPERLINK "javascript:;" </w:instrText>
      </w:r>
      <w:r>
        <w:rPr>
          <w:b/>
          <w:bCs/>
          <w:color w:val="000000"/>
          <w:sz w:val="28"/>
          <w:szCs w:val="28"/>
          <w:lang w:val="en-US" w:eastAsia="zh-CN"/>
        </w:rPr>
        <w:fldChar w:fldCharType="separate"/>
      </w:r>
      <w:r>
        <w:rPr>
          <w:rFonts w:hint="eastAsia"/>
          <w:b/>
          <w:color w:val="000000"/>
          <w:sz w:val="28"/>
          <w:szCs w:val="28"/>
          <w:lang w:val="en-US" w:eastAsia="zh-CN"/>
        </w:rPr>
        <w:t>C</w:t>
      </w:r>
      <w:r>
        <w:rPr>
          <w:b/>
          <w:color w:val="000000"/>
          <w:sz w:val="28"/>
          <w:szCs w:val="28"/>
          <w:lang w:val="en-US" w:eastAsia="zh-CN"/>
        </w:rPr>
        <w:t>ompetitive</w:t>
      </w:r>
      <w:r>
        <w:rPr>
          <w:b/>
          <w:bCs/>
          <w:color w:val="000000"/>
          <w:sz w:val="28"/>
          <w:szCs w:val="28"/>
          <w:lang w:val="en-US" w:eastAsia="zh-CN"/>
        </w:rPr>
        <w:fldChar w:fldCharType="end"/>
      </w:r>
      <w:r>
        <w:rPr>
          <w:b/>
          <w:bCs/>
          <w:color w:val="000000"/>
          <w:sz w:val="28"/>
          <w:szCs w:val="28"/>
          <w:lang w:val="en-US" w:eastAsia="zh-CN"/>
        </w:rPr>
        <w:t> </w:t>
      </w:r>
      <w:r>
        <w:rPr>
          <w:b/>
          <w:bCs/>
          <w:color w:val="000000"/>
          <w:sz w:val="28"/>
          <w:szCs w:val="28"/>
          <w:lang w:val="en-US" w:eastAsia="zh-CN"/>
        </w:rPr>
        <w:fldChar w:fldCharType="begin"/>
      </w:r>
      <w:r>
        <w:rPr>
          <w:b/>
          <w:bCs/>
          <w:color w:val="000000"/>
          <w:sz w:val="28"/>
          <w:szCs w:val="28"/>
          <w:lang w:val="en-US" w:eastAsia="zh-CN"/>
        </w:rPr>
        <w:instrText xml:space="preserve"> HYPERLINK "javascript:;" </w:instrText>
      </w:r>
      <w:r>
        <w:rPr>
          <w:b/>
          <w:bCs/>
          <w:color w:val="000000"/>
          <w:sz w:val="28"/>
          <w:szCs w:val="28"/>
          <w:lang w:val="en-US" w:eastAsia="zh-CN"/>
        </w:rPr>
        <w:fldChar w:fldCharType="separate"/>
      </w:r>
      <w:r>
        <w:rPr>
          <w:b/>
          <w:color w:val="000000"/>
          <w:sz w:val="28"/>
          <w:szCs w:val="28"/>
          <w:lang w:val="en-US" w:eastAsia="zh-CN"/>
        </w:rPr>
        <w:t>advantage</w:t>
      </w:r>
      <w:r>
        <w:rPr>
          <w:b/>
          <w:bCs/>
          <w:color w:val="000000"/>
          <w:sz w:val="28"/>
          <w:szCs w:val="28"/>
          <w:lang w:val="en-US" w:eastAsia="zh-CN"/>
        </w:rPr>
        <w:fldChar w:fldCharType="end"/>
      </w:r>
      <w:r>
        <w:rPr>
          <w:b/>
          <w:bCs/>
          <w:color w:val="000000"/>
          <w:sz w:val="28"/>
          <w:szCs w:val="28"/>
          <w:lang w:val="en-US" w:eastAsia="zh-CN"/>
        </w:rPr>
        <w:t> </w:t>
      </w:r>
      <w:r>
        <w:rPr>
          <w:b/>
          <w:bCs/>
          <w:color w:val="000000"/>
          <w:sz w:val="28"/>
          <w:szCs w:val="28"/>
          <w:lang w:val="en-US" w:eastAsia="zh-CN"/>
        </w:rPr>
        <w:fldChar w:fldCharType="begin"/>
      </w:r>
      <w:r>
        <w:rPr>
          <w:b/>
          <w:bCs/>
          <w:color w:val="000000"/>
          <w:sz w:val="28"/>
          <w:szCs w:val="28"/>
          <w:lang w:val="en-US" w:eastAsia="zh-CN"/>
        </w:rPr>
        <w:instrText xml:space="preserve"> HYPERLINK "javascript:;" </w:instrText>
      </w:r>
      <w:r>
        <w:rPr>
          <w:b/>
          <w:bCs/>
          <w:color w:val="000000"/>
          <w:sz w:val="28"/>
          <w:szCs w:val="28"/>
          <w:lang w:val="en-US" w:eastAsia="zh-CN"/>
        </w:rPr>
        <w:fldChar w:fldCharType="separate"/>
      </w:r>
      <w:r>
        <w:rPr>
          <w:b/>
          <w:color w:val="000000"/>
          <w:sz w:val="28"/>
          <w:szCs w:val="28"/>
          <w:lang w:val="en-US" w:eastAsia="zh-CN"/>
        </w:rPr>
        <w:t>analysis</w:t>
      </w:r>
      <w:r>
        <w:rPr>
          <w:b/>
          <w:bCs/>
          <w:color w:val="000000"/>
          <w:sz w:val="28"/>
          <w:szCs w:val="28"/>
          <w:lang w:val="en-US" w:eastAsia="zh-CN"/>
        </w:rPr>
        <w:fldChar w:fldCharType="end"/>
      </w:r>
    </w:p>
    <w:tbl>
      <w:tblPr>
        <w:tblStyle w:val="8"/>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rFonts w:ascii="宋体" w:hAnsi="宋体"/>
                <w:color w:val="000000"/>
                <w:sz w:val="24"/>
              </w:rPr>
            </w:pPr>
            <w:r>
              <w:rPr>
                <w:rFonts w:hint="eastAsia" w:ascii="宋体" w:hAnsi="宋体"/>
                <w:b/>
                <w:bCs/>
                <w:color w:val="000000"/>
                <w:sz w:val="24"/>
              </w:rPr>
              <w:t>项目产品（服务）的主要竞争者（300字之内）：</w:t>
            </w:r>
            <w:r>
              <w:rPr>
                <w:rFonts w:hint="eastAsia" w:ascii="仿宋" w:hAnsi="仿宋" w:eastAsia="仿宋"/>
                <w:color w:val="000000"/>
                <w:sz w:val="28"/>
                <w:szCs w:val="28"/>
              </w:rPr>
              <w:t>描述现实和可能的竞争对手产品（服务）的技术现状、销售额、所占市场份额等。</w:t>
            </w:r>
          </w:p>
        </w:tc>
      </w:tr>
      <w:tr>
        <w:tblPrEx>
          <w:tblCellMar>
            <w:top w:w="0" w:type="dxa"/>
            <w:left w:w="108" w:type="dxa"/>
            <w:bottom w:w="0" w:type="dxa"/>
            <w:right w:w="108" w:type="dxa"/>
          </w:tblCellMar>
        </w:tblPrEx>
        <w:trPr>
          <w:trHeight w:val="2869"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40" w:lineRule="exact"/>
              <w:rPr>
                <w:rFonts w:ascii="宋体" w:hAnsi="宋体"/>
                <w:color w:val="FF0000"/>
                <w:kern w:val="0"/>
                <w:sz w:val="24"/>
              </w:rPr>
            </w:pPr>
            <w:r>
              <w:rPr>
                <w:rFonts w:hint="eastAsia" w:ascii="宋体" w:hAnsi="宋体"/>
                <w:b/>
                <w:bCs/>
                <w:color w:val="000000"/>
                <w:sz w:val="24"/>
              </w:rPr>
              <w:t>项目产品（服务）竞争优势分析（500字之内）：</w:t>
            </w:r>
            <w:r>
              <w:rPr>
                <w:rFonts w:hint="eastAsia" w:ascii="仿宋" w:hAnsi="仿宋" w:eastAsia="仿宋"/>
                <w:color w:val="000000"/>
                <w:sz w:val="28"/>
                <w:szCs w:val="28"/>
              </w:rPr>
              <w:t>从产品（服务）的优势、进入市场机会（空白/新开发/成长/高成长/成熟/饱和）、营销优势、行业的认知、企业管理优势等多方面分析与市场同类产品的竞争优势。</w:t>
            </w:r>
          </w:p>
        </w:tc>
      </w:tr>
      <w:tr>
        <w:tblPrEx>
          <w:tblCellMar>
            <w:top w:w="0" w:type="dxa"/>
            <w:left w:w="108" w:type="dxa"/>
            <w:bottom w:w="0" w:type="dxa"/>
            <w:right w:w="108" w:type="dxa"/>
          </w:tblCellMar>
        </w:tblPrEx>
        <w:trPr>
          <w:trHeight w:val="2793"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FF0000"/>
                <w:sz w:val="24"/>
              </w:rPr>
            </w:pPr>
          </w:p>
        </w:tc>
      </w:tr>
    </w:tbl>
    <w:p>
      <w:pPr>
        <w:pStyle w:val="3"/>
        <w:spacing w:line="360" w:lineRule="auto"/>
        <w:jc w:val="both"/>
        <w:rPr>
          <w:rStyle w:val="14"/>
          <w:rFonts w:hint="eastAsia" w:ascii="宋体" w:hAnsi="宋体"/>
          <w:b w:val="0"/>
          <w:color w:val="000000"/>
          <w:sz w:val="30"/>
          <w:szCs w:val="30"/>
          <w:lang w:eastAsia="zh-CN"/>
        </w:rPr>
      </w:pPr>
      <w:r>
        <w:rPr>
          <w:rStyle w:val="14"/>
          <w:rFonts w:ascii="宋体" w:hAnsi="宋体"/>
          <w:color w:val="000000"/>
          <w:sz w:val="30"/>
          <w:szCs w:val="30"/>
        </w:rPr>
        <w:br w:type="page"/>
      </w:r>
      <w:r>
        <w:rPr>
          <w:rStyle w:val="14"/>
          <w:rFonts w:hint="eastAsia" w:ascii="宋体" w:hAnsi="宋体"/>
          <w:color w:val="000000"/>
          <w:sz w:val="30"/>
          <w:szCs w:val="30"/>
        </w:rPr>
        <w:t>三、项目实施风险及应对措施</w:t>
      </w:r>
      <w:r>
        <w:rPr>
          <w:b/>
          <w:bCs/>
          <w:sz w:val="28"/>
          <w:szCs w:val="28"/>
          <w:lang w:val="en-US" w:eastAsia="zh-CN"/>
        </w:rPr>
        <w:t>Project implementation risks and countermeasures</w:t>
      </w:r>
    </w:p>
    <w:tbl>
      <w:tblPr>
        <w:tblStyle w:val="8"/>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rFonts w:ascii="宋体" w:hAnsi="宋体"/>
                <w:b/>
                <w:bCs/>
                <w:color w:val="000000"/>
                <w:sz w:val="24"/>
              </w:rPr>
            </w:pPr>
            <w:r>
              <w:rPr>
                <w:rFonts w:hint="eastAsia" w:ascii="宋体" w:hAnsi="宋体"/>
                <w:b/>
                <w:bCs/>
                <w:color w:val="000000"/>
                <w:sz w:val="24"/>
              </w:rPr>
              <w:t>市场风险与应对措施（300字之内）：</w:t>
            </w:r>
            <w:r>
              <w:rPr>
                <w:rFonts w:hint="eastAsia" w:ascii="仿宋" w:hAnsi="仿宋" w:eastAsia="仿宋"/>
                <w:color w:val="000000"/>
                <w:sz w:val="28"/>
                <w:szCs w:val="28"/>
              </w:rPr>
              <w:t>分析可能产生的市场风险因素（客源流失、市场疲软、价格波动等）对产品市场的影响和敏感度，阐述控制风险的应对措施。</w:t>
            </w:r>
          </w:p>
        </w:tc>
      </w:tr>
      <w:tr>
        <w:tblPrEx>
          <w:tblCellMar>
            <w:top w:w="0" w:type="dxa"/>
            <w:left w:w="108" w:type="dxa"/>
            <w:bottom w:w="0" w:type="dxa"/>
            <w:right w:w="108" w:type="dxa"/>
          </w:tblCellMar>
        </w:tblPrEx>
        <w:trPr>
          <w:trHeight w:val="5136"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rFonts w:ascii="宋体" w:hAnsi="宋体"/>
                <w:color w:val="000000"/>
                <w:sz w:val="36"/>
                <w:szCs w:val="36"/>
              </w:rPr>
            </w:pPr>
            <w:r>
              <w:rPr>
                <w:rFonts w:hint="eastAsia" w:ascii="宋体" w:hAnsi="宋体"/>
                <w:b/>
                <w:bCs/>
                <w:color w:val="000000"/>
                <w:sz w:val="24"/>
              </w:rPr>
              <w:t>竞争风险与应对措施（300字之内）：</w:t>
            </w:r>
            <w:r>
              <w:rPr>
                <w:rFonts w:hint="eastAsia" w:ascii="仿宋" w:hAnsi="仿宋" w:eastAsia="仿宋"/>
                <w:color w:val="000000"/>
                <w:sz w:val="28"/>
                <w:szCs w:val="28"/>
              </w:rPr>
              <w:t>分析主要竞争对手带来的竞争风险因素（经济实力、产品价格优势等）对竞争力的影响和敏感度，阐述控制风险的应对措施。</w:t>
            </w:r>
          </w:p>
        </w:tc>
      </w:tr>
      <w:tr>
        <w:tblPrEx>
          <w:tblCellMar>
            <w:top w:w="0" w:type="dxa"/>
            <w:left w:w="108" w:type="dxa"/>
            <w:bottom w:w="0" w:type="dxa"/>
            <w:right w:w="108" w:type="dxa"/>
          </w:tblCellMar>
        </w:tblPrEx>
        <w:trPr>
          <w:trHeight w:val="527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bl>
    <w:p>
      <w:pPr>
        <w:pStyle w:val="15"/>
        <w:jc w:val="center"/>
        <w:rPr>
          <w:rFonts w:hint="eastAsia" w:ascii="宋体" w:hAnsi="宋体"/>
          <w:b/>
          <w:bCs/>
          <w:color w:val="000000"/>
          <w:sz w:val="36"/>
          <w:szCs w:val="36"/>
        </w:rPr>
      </w:pPr>
      <w:r>
        <w:rPr>
          <w:rFonts w:hint="eastAsia" w:ascii="宋体" w:hAnsi="宋体"/>
          <w:b/>
          <w:bCs/>
          <w:color w:val="000000"/>
          <w:sz w:val="36"/>
          <w:szCs w:val="36"/>
        </w:rPr>
        <w:t>第五部分  盈利模式</w:t>
      </w:r>
    </w:p>
    <w:p>
      <w:pPr>
        <w:pStyle w:val="15"/>
        <w:jc w:val="center"/>
        <w:rPr>
          <w:rFonts w:ascii="宋体" w:hAnsi="宋体"/>
          <w:b/>
          <w:bCs/>
          <w:color w:val="000000"/>
          <w:sz w:val="36"/>
          <w:szCs w:val="36"/>
        </w:rPr>
      </w:pPr>
      <w:r>
        <w:rPr>
          <w:rFonts w:hint="eastAsia"/>
          <w:b/>
          <w:bCs/>
          <w:color w:val="000000"/>
          <w:sz w:val="28"/>
          <w:szCs w:val="28"/>
        </w:rPr>
        <w:t>P</w:t>
      </w:r>
      <w:r>
        <w:rPr>
          <w:b/>
          <w:bCs/>
          <w:color w:val="000000"/>
          <w:sz w:val="28"/>
          <w:szCs w:val="28"/>
        </w:rPr>
        <w:t xml:space="preserve">rofit </w:t>
      </w:r>
      <w:r>
        <w:rPr>
          <w:rFonts w:hint="eastAsia"/>
          <w:b/>
          <w:bCs/>
          <w:color w:val="000000"/>
          <w:sz w:val="28"/>
          <w:szCs w:val="28"/>
        </w:rPr>
        <w:t>M</w:t>
      </w:r>
      <w:r>
        <w:rPr>
          <w:b/>
          <w:bCs/>
          <w:color w:val="000000"/>
          <w:sz w:val="28"/>
          <w:szCs w:val="28"/>
        </w:rPr>
        <w:t>odel</w:t>
      </w:r>
    </w:p>
    <w:p>
      <w:pPr>
        <w:spacing w:line="360" w:lineRule="auto"/>
        <w:rPr>
          <w:rStyle w:val="14"/>
          <w:rFonts w:hint="eastAsia" w:ascii="宋体" w:hAnsi="宋体"/>
          <w:color w:val="000000"/>
          <w:sz w:val="28"/>
          <w:szCs w:val="28"/>
        </w:rPr>
      </w:pPr>
      <w:r>
        <w:rPr>
          <w:rStyle w:val="14"/>
          <w:rFonts w:hint="eastAsia" w:ascii="宋体" w:hAnsi="宋体"/>
          <w:color w:val="000000"/>
          <w:sz w:val="28"/>
          <w:szCs w:val="28"/>
        </w:rPr>
        <w:t>一、项目产品</w:t>
      </w:r>
      <w:r>
        <w:rPr>
          <w:rFonts w:hint="eastAsia" w:ascii="宋体" w:hAnsi="宋体"/>
          <w:b/>
          <w:bCs/>
          <w:sz w:val="28"/>
          <w:szCs w:val="28"/>
        </w:rPr>
        <w:t>（服务）</w:t>
      </w:r>
      <w:r>
        <w:rPr>
          <w:rStyle w:val="14"/>
          <w:rFonts w:hint="eastAsia" w:ascii="宋体" w:hAnsi="宋体"/>
          <w:color w:val="000000"/>
          <w:sz w:val="28"/>
          <w:szCs w:val="28"/>
        </w:rPr>
        <w:t xml:space="preserve">的盈利模式 </w:t>
      </w:r>
      <w:r>
        <w:rPr>
          <w:b/>
          <w:sz w:val="24"/>
        </w:rPr>
        <w:t>Profit model of project product (service)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rFonts w:ascii="宋体" w:hAnsi="宋体"/>
                <w:color w:val="000000"/>
                <w:sz w:val="24"/>
              </w:rPr>
            </w:pPr>
            <w:r>
              <w:rPr>
                <w:rFonts w:hint="eastAsia" w:ascii="宋体" w:hAnsi="宋体"/>
                <w:b/>
                <w:bCs/>
                <w:color w:val="000000"/>
                <w:sz w:val="24"/>
              </w:rPr>
              <w:t>项目产品的盈利模式（800字之内）：</w:t>
            </w:r>
            <w:r>
              <w:rPr>
                <w:rFonts w:hint="eastAsia" w:ascii="仿宋" w:hAnsi="仿宋" w:eastAsia="仿宋"/>
                <w:color w:val="000000"/>
                <w:sz w:val="28"/>
                <w:szCs w:val="28"/>
              </w:rPr>
              <w:t>制定产品（服务）市场的推广计划，制定产品销售（服务）计划，及制定计划时所采取的各种策略。分析和制定产品（服务）的最佳盈利模式。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bl>
    <w:p>
      <w:pPr>
        <w:spacing w:line="360" w:lineRule="auto"/>
        <w:rPr>
          <w:rStyle w:val="14"/>
          <w:rFonts w:ascii="宋体" w:hAnsi="宋体"/>
          <w:color w:val="000000"/>
          <w:sz w:val="28"/>
          <w:szCs w:val="28"/>
        </w:rPr>
      </w:pPr>
    </w:p>
    <w:p>
      <w:pPr>
        <w:spacing w:line="360" w:lineRule="auto"/>
        <w:rPr>
          <w:rStyle w:val="14"/>
          <w:rFonts w:hint="eastAsia" w:ascii="宋体" w:hAnsi="宋体"/>
          <w:color w:val="000000"/>
          <w:sz w:val="28"/>
          <w:szCs w:val="28"/>
        </w:rPr>
      </w:pPr>
      <w:r>
        <w:rPr>
          <w:rStyle w:val="14"/>
          <w:rFonts w:hint="eastAsia" w:ascii="宋体" w:hAnsi="宋体"/>
          <w:color w:val="000000"/>
          <w:sz w:val="28"/>
          <w:szCs w:val="28"/>
        </w:rPr>
        <w:t xml:space="preserve">二、企业发展计划 </w:t>
      </w:r>
      <w:r>
        <w:rPr>
          <w:b/>
          <w:bCs/>
          <w:sz w:val="28"/>
        </w:rPr>
        <w:t>Corporate development plan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spacing w:line="360" w:lineRule="exact"/>
              <w:rPr>
                <w:color w:val="000000"/>
                <w:sz w:val="24"/>
              </w:rPr>
            </w:pPr>
            <w:r>
              <w:rPr>
                <w:rFonts w:hint="eastAsia" w:ascii="宋体" w:hAnsi="宋体"/>
                <w:b/>
                <w:bCs/>
                <w:color w:val="000000"/>
                <w:sz w:val="24"/>
              </w:rPr>
              <w:t>企业未来1-5年的定位和发展计划（500字之内）：</w:t>
            </w:r>
            <w:r>
              <w:rPr>
                <w:rFonts w:hint="eastAsia" w:ascii="仿宋" w:hAnsi="仿宋" w:eastAsia="仿宋"/>
                <w:color w:val="000000"/>
                <w:sz w:val="28"/>
                <w:szCs w:val="28"/>
              </w:rPr>
              <w:t>提出（分析）企业未来1-5年的定位及发展规划和阶段目标。分析创业项目的发展对企业成长的重要性，描述创业项目在企业发展规划中所占份量（要有数据）。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exact"/>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FF0000"/>
                <w:sz w:val="24"/>
              </w:rPr>
            </w:pPr>
          </w:p>
        </w:tc>
      </w:tr>
    </w:tbl>
    <w:p>
      <w:pPr>
        <w:pStyle w:val="3"/>
        <w:spacing w:line="360" w:lineRule="auto"/>
        <w:jc w:val="center"/>
        <w:rPr>
          <w:rFonts w:ascii="宋体" w:hAnsi="宋体"/>
          <w:color w:val="000000"/>
          <w:sz w:val="36"/>
          <w:szCs w:val="36"/>
        </w:rPr>
      </w:pPr>
      <w:r>
        <w:rPr>
          <w:rFonts w:ascii="宋体" w:hAnsi="宋体"/>
          <w:b/>
          <w:bCs/>
          <w:color w:val="000000"/>
          <w:sz w:val="36"/>
          <w:szCs w:val="36"/>
        </w:rPr>
        <w:br w:type="page"/>
      </w:r>
      <w:r>
        <w:rPr>
          <w:rFonts w:hint="eastAsia" w:ascii="宋体" w:hAnsi="宋体"/>
          <w:b/>
          <w:bCs/>
          <w:color w:val="000000"/>
          <w:sz w:val="36"/>
          <w:szCs w:val="36"/>
        </w:rPr>
        <w:t>第六部分  财务与经济效益</w:t>
      </w:r>
    </w:p>
    <w:p>
      <w:pPr>
        <w:spacing w:line="360" w:lineRule="auto"/>
        <w:ind w:firstLine="2530" w:firstLineChars="900"/>
        <w:rPr>
          <w:rFonts w:hint="eastAsia"/>
          <w:b/>
          <w:bCs/>
          <w:color w:val="000000"/>
          <w:sz w:val="28"/>
          <w:szCs w:val="28"/>
        </w:rPr>
      </w:pPr>
      <w:r>
        <w:rPr>
          <w:b/>
          <w:bCs/>
          <w:color w:val="000000"/>
          <w:sz w:val="28"/>
          <w:szCs w:val="28"/>
        </w:rPr>
        <w:t xml:space="preserve">Financial and </w:t>
      </w:r>
      <w:r>
        <w:rPr>
          <w:rFonts w:hint="eastAsia"/>
          <w:b/>
          <w:bCs/>
          <w:color w:val="000000"/>
          <w:sz w:val="28"/>
          <w:szCs w:val="28"/>
        </w:rPr>
        <w:t>E</w:t>
      </w:r>
      <w:r>
        <w:rPr>
          <w:b/>
          <w:bCs/>
          <w:color w:val="000000"/>
          <w:sz w:val="28"/>
          <w:szCs w:val="28"/>
        </w:rPr>
        <w:t xml:space="preserve">conomic </w:t>
      </w:r>
      <w:r>
        <w:rPr>
          <w:rFonts w:hint="eastAsia"/>
          <w:b/>
          <w:bCs/>
          <w:color w:val="000000"/>
          <w:sz w:val="28"/>
          <w:szCs w:val="28"/>
        </w:rPr>
        <w:t>B</w:t>
      </w:r>
      <w:r>
        <w:rPr>
          <w:b/>
          <w:bCs/>
          <w:color w:val="000000"/>
          <w:sz w:val="28"/>
          <w:szCs w:val="28"/>
        </w:rPr>
        <w:t>enefits</w:t>
      </w:r>
    </w:p>
    <w:p>
      <w:pPr>
        <w:pStyle w:val="3"/>
        <w:spacing w:line="360" w:lineRule="auto"/>
        <w:jc w:val="both"/>
        <w:rPr>
          <w:rFonts w:hint="eastAsia" w:ascii="宋体" w:hAnsi="宋体"/>
          <w:b/>
          <w:bCs/>
          <w:color w:val="000000"/>
          <w:sz w:val="28"/>
          <w:szCs w:val="28"/>
          <w:lang w:eastAsia="zh-CN"/>
        </w:rPr>
      </w:pPr>
      <w:r>
        <w:rPr>
          <w:rFonts w:hint="eastAsia" w:ascii="宋体" w:hAnsi="宋体"/>
          <w:b/>
          <w:bCs/>
          <w:color w:val="000000"/>
          <w:sz w:val="28"/>
          <w:szCs w:val="28"/>
        </w:rPr>
        <w:t>一、项目投资计划</w:t>
      </w:r>
      <w:r>
        <w:rPr>
          <w:rFonts w:hint="eastAsia" w:ascii="宋体" w:hAnsi="宋体"/>
          <w:b/>
          <w:bCs/>
          <w:color w:val="000000"/>
          <w:sz w:val="28"/>
          <w:szCs w:val="28"/>
          <w:lang w:eastAsia="zh-CN"/>
        </w:rPr>
        <w:t xml:space="preserve"> </w:t>
      </w:r>
      <w:r>
        <w:rPr>
          <w:b/>
          <w:bCs/>
          <w:sz w:val="28"/>
          <w:szCs w:val="28"/>
          <w:lang w:val="en-US" w:eastAsia="zh-CN"/>
        </w:rPr>
        <w:t>Project investment plan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1080"/>
        <w:gridCol w:w="10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4"/>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color w:val="000000"/>
                <w:sz w:val="24"/>
              </w:rPr>
              <w:t>项目投资5年计划：</w:t>
            </w:r>
            <w:r>
              <w:rPr>
                <w:rFonts w:hint="eastAsia" w:ascii="宋体" w:hAnsi="宋体"/>
                <w:color w:val="000000"/>
                <w:sz w:val="24"/>
              </w:rPr>
              <w:t>年度要填写具体年份（****年）。</w:t>
            </w:r>
          </w:p>
        </w:tc>
        <w:tc>
          <w:tcPr>
            <w:tcW w:w="1080" w:type="dxa"/>
            <w:tcBorders>
              <w:top w:val="single" w:color="auto" w:sz="4" w:space="0"/>
              <w:left w:val="nil"/>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color w:val="000000"/>
                <w:sz w:val="24"/>
              </w:rPr>
              <w:t>总投资</w:t>
            </w:r>
          </w:p>
        </w:tc>
        <w:tc>
          <w:tcPr>
            <w:tcW w:w="1980" w:type="dxa"/>
            <w:tcBorders>
              <w:top w:val="single" w:color="auto" w:sz="4" w:space="0"/>
              <w:left w:val="nil"/>
              <w:bottom w:val="single" w:color="auto" w:sz="4" w:space="0"/>
              <w:right w:val="single" w:color="auto" w:sz="4" w:space="0"/>
            </w:tcBorders>
            <w:shd w:val="clear" w:color="auto" w:fill="FFFFFF"/>
            <w:noWrap w:val="0"/>
            <w:vAlign w:val="top"/>
          </w:tcPr>
          <w:p>
            <w:pPr>
              <w:rPr>
                <w:rFonts w:ascii="宋体" w:hAnsi="宋体"/>
                <w:b/>
                <w:bCs/>
                <w:color w:val="000000"/>
                <w:sz w:val="24"/>
              </w:rPr>
            </w:pPr>
            <w:r>
              <w:rPr>
                <w:rFonts w:hint="eastAsia" w:ascii="宋体" w:hAnsi="宋体"/>
                <w:b/>
                <w:bCs/>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ascii="宋体" w:hAnsi="宋体"/>
                <w:b/>
                <w:bCs/>
                <w:color w:val="000000"/>
                <w:sz w:val="24"/>
              </w:rPr>
            </w:pPr>
            <w:r>
              <w:rPr>
                <w:rFonts w:hint="eastAsia" w:ascii="宋体" w:hAnsi="宋体"/>
                <w:b/>
                <w:bCs/>
                <w:color w:val="000000"/>
                <w:sz w:val="24"/>
              </w:rPr>
              <w:t>年度/内容</w:t>
            </w:r>
          </w:p>
        </w:tc>
        <w:tc>
          <w:tcPr>
            <w:tcW w:w="1800"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b/>
                <w:bCs/>
                <w:color w:val="000000"/>
                <w:sz w:val="24"/>
              </w:rPr>
            </w:pPr>
            <w:r>
              <w:rPr>
                <w:rFonts w:hint="eastAsia" w:ascii="宋体" w:hAnsi="宋体"/>
                <w:b/>
                <w:bCs/>
                <w:color w:val="000000"/>
                <w:sz w:val="24"/>
              </w:rPr>
              <w:t>项目实施阶段</w:t>
            </w:r>
          </w:p>
        </w:tc>
        <w:tc>
          <w:tcPr>
            <w:tcW w:w="1260"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b/>
                <w:bCs/>
                <w:color w:val="000000"/>
                <w:sz w:val="24"/>
              </w:rPr>
            </w:pPr>
            <w:r>
              <w:rPr>
                <w:rFonts w:hint="eastAsia" w:ascii="宋体" w:hAnsi="宋体"/>
                <w:b/>
                <w:bCs/>
                <w:color w:val="000000"/>
                <w:sz w:val="24"/>
              </w:rPr>
              <w:t>投资额度</w:t>
            </w:r>
          </w:p>
        </w:tc>
        <w:tc>
          <w:tcPr>
            <w:tcW w:w="4140" w:type="dxa"/>
            <w:gridSpan w:val="3"/>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b/>
                <w:bCs/>
                <w:color w:val="000000"/>
                <w:sz w:val="24"/>
              </w:rPr>
            </w:pPr>
            <w:r>
              <w:rPr>
                <w:rFonts w:hint="eastAsia" w:ascii="宋体" w:hAnsi="宋体"/>
                <w:b/>
                <w:bCs/>
                <w:color w:val="000000"/>
                <w:sz w:val="24"/>
              </w:rPr>
              <w:t>资金主要用途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4"/>
              </w:rPr>
            </w:pPr>
          </w:p>
        </w:tc>
        <w:tc>
          <w:tcPr>
            <w:tcW w:w="180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4140" w:type="dxa"/>
            <w:gridSpan w:val="3"/>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4"/>
              </w:rPr>
            </w:pPr>
          </w:p>
        </w:tc>
        <w:tc>
          <w:tcPr>
            <w:tcW w:w="180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4140" w:type="dxa"/>
            <w:gridSpan w:val="3"/>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4"/>
              </w:rPr>
            </w:pPr>
          </w:p>
        </w:tc>
        <w:tc>
          <w:tcPr>
            <w:tcW w:w="180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4140" w:type="dxa"/>
            <w:gridSpan w:val="3"/>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4"/>
              </w:rPr>
            </w:pPr>
          </w:p>
        </w:tc>
        <w:tc>
          <w:tcPr>
            <w:tcW w:w="180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4140" w:type="dxa"/>
            <w:gridSpan w:val="3"/>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4"/>
              </w:rPr>
            </w:pPr>
          </w:p>
        </w:tc>
        <w:tc>
          <w:tcPr>
            <w:tcW w:w="180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c>
          <w:tcPr>
            <w:tcW w:w="4140" w:type="dxa"/>
            <w:gridSpan w:val="3"/>
            <w:tcBorders>
              <w:top w:val="single" w:color="auto" w:sz="4" w:space="0"/>
              <w:left w:val="nil"/>
              <w:bottom w:val="single" w:color="auto" w:sz="4" w:space="0"/>
              <w:right w:val="single" w:color="auto" w:sz="4" w:space="0"/>
            </w:tcBorders>
            <w:noWrap w:val="0"/>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6"/>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color w:val="000000"/>
                <w:sz w:val="24"/>
              </w:rPr>
              <w:t>测算依据（600字之内）：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568" w:type="dxa"/>
            <w:gridSpan w:val="6"/>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bl>
    <w:p>
      <w:pPr>
        <w:pStyle w:val="3"/>
        <w:spacing w:line="360" w:lineRule="auto"/>
        <w:jc w:val="both"/>
        <w:rPr>
          <w:rFonts w:hint="eastAsia" w:ascii="宋体" w:hAnsi="宋体"/>
          <w:b/>
          <w:bCs/>
          <w:color w:val="000000"/>
          <w:sz w:val="28"/>
          <w:szCs w:val="28"/>
          <w:lang w:eastAsia="zh-CN"/>
        </w:rPr>
      </w:pPr>
      <w:r>
        <w:rPr>
          <w:rFonts w:hint="eastAsia" w:ascii="宋体" w:hAnsi="宋体"/>
          <w:b/>
          <w:bCs/>
          <w:color w:val="000000"/>
          <w:sz w:val="28"/>
          <w:szCs w:val="28"/>
        </w:rPr>
        <w:t>二、项目融资计划</w:t>
      </w:r>
      <w:r>
        <w:rPr>
          <w:rFonts w:hint="eastAsia" w:ascii="宋体" w:hAnsi="宋体"/>
          <w:b/>
          <w:bCs/>
          <w:color w:val="000000"/>
          <w:sz w:val="28"/>
          <w:szCs w:val="28"/>
          <w:lang w:eastAsia="zh-CN"/>
        </w:rPr>
        <w:t xml:space="preserve"> </w:t>
      </w:r>
      <w:r>
        <w:rPr>
          <w:b/>
          <w:bCs/>
          <w:sz w:val="28"/>
          <w:szCs w:val="28"/>
          <w:lang w:val="en-US" w:eastAsia="zh-CN"/>
        </w:rPr>
        <w:t>Project financing plan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803"/>
        <w:gridCol w:w="1262"/>
        <w:gridCol w:w="1262"/>
        <w:gridCol w:w="126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03" w:type="dxa"/>
            <w:gridSpan w:val="6"/>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color w:val="000000"/>
                <w:sz w:val="24"/>
              </w:rPr>
              <w:t>项目融资5年计划：</w:t>
            </w:r>
            <w:r>
              <w:rPr>
                <w:rFonts w:hint="eastAsia" w:ascii="宋体" w:hAnsi="宋体"/>
                <w:color w:val="000000"/>
                <w:sz w:val="24"/>
              </w:rPr>
              <w:t>年度要填写具体年份（****年）。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1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ascii="宋体" w:hAnsi="宋体"/>
                <w:color w:val="000000"/>
                <w:sz w:val="24"/>
              </w:rPr>
            </w:pPr>
            <w:r>
              <w:rPr>
                <w:rFonts w:hint="eastAsia" w:ascii="宋体" w:hAnsi="宋体"/>
                <w:color w:val="000000"/>
                <w:sz w:val="24"/>
              </w:rPr>
              <w:t>年度/ 内容</w:t>
            </w:r>
          </w:p>
        </w:tc>
        <w:tc>
          <w:tcPr>
            <w:tcW w:w="1803"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color w:val="000000"/>
                <w:sz w:val="24"/>
              </w:rPr>
            </w:pPr>
            <w:r>
              <w:rPr>
                <w:rFonts w:hint="eastAsia" w:ascii="宋体" w:hAnsi="宋体"/>
                <w:color w:val="000000"/>
                <w:sz w:val="24"/>
              </w:rPr>
              <w:t>项目实施阶段</w:t>
            </w:r>
          </w:p>
        </w:tc>
        <w:tc>
          <w:tcPr>
            <w:tcW w:w="1262"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color w:val="000000"/>
                <w:sz w:val="24"/>
              </w:rPr>
            </w:pPr>
            <w:r>
              <w:rPr>
                <w:rFonts w:hint="eastAsia" w:ascii="宋体" w:hAnsi="宋体"/>
                <w:color w:val="000000"/>
                <w:sz w:val="24"/>
              </w:rPr>
              <w:t>团队自筹</w:t>
            </w:r>
          </w:p>
        </w:tc>
        <w:tc>
          <w:tcPr>
            <w:tcW w:w="1262" w:type="dxa"/>
            <w:tcBorders>
              <w:top w:val="single" w:color="auto" w:sz="4" w:space="0"/>
              <w:left w:val="nil"/>
              <w:bottom w:val="single" w:color="auto" w:sz="4" w:space="0"/>
              <w:right w:val="single" w:color="auto" w:sz="4" w:space="0"/>
            </w:tcBorders>
            <w:shd w:val="clear" w:color="auto" w:fill="E6E6E6"/>
            <w:noWrap w:val="0"/>
            <w:vAlign w:val="top"/>
          </w:tcPr>
          <w:p>
            <w:pPr>
              <w:rPr>
                <w:rFonts w:ascii="宋体" w:hAnsi="宋体"/>
                <w:color w:val="000000"/>
                <w:sz w:val="24"/>
              </w:rPr>
            </w:pPr>
            <w:r>
              <w:rPr>
                <w:rFonts w:hint="eastAsia" w:ascii="宋体" w:hAnsi="宋体"/>
                <w:color w:val="000000"/>
                <w:sz w:val="24"/>
              </w:rPr>
              <w:t>银行贷款</w:t>
            </w:r>
          </w:p>
        </w:tc>
        <w:tc>
          <w:tcPr>
            <w:tcW w:w="1262"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color w:val="000000"/>
                <w:sz w:val="24"/>
              </w:rPr>
            </w:pPr>
            <w:r>
              <w:rPr>
                <w:rFonts w:hint="eastAsia" w:ascii="宋体" w:hAnsi="宋体"/>
                <w:color w:val="000000"/>
                <w:sz w:val="24"/>
              </w:rPr>
              <w:t>政府拨款</w:t>
            </w:r>
          </w:p>
        </w:tc>
        <w:tc>
          <w:tcPr>
            <w:tcW w:w="1002" w:type="dxa"/>
            <w:tcBorders>
              <w:top w:val="single" w:color="auto" w:sz="4" w:space="0"/>
              <w:left w:val="nil"/>
              <w:bottom w:val="single" w:color="auto" w:sz="4" w:space="0"/>
              <w:right w:val="single" w:color="auto" w:sz="4" w:space="0"/>
            </w:tcBorders>
            <w:shd w:val="clear" w:color="auto" w:fill="E6E6E6"/>
            <w:noWrap w:val="0"/>
            <w:vAlign w:val="center"/>
          </w:tcPr>
          <w:p>
            <w:pPr>
              <w:rPr>
                <w:rFonts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11"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b/>
                <w:bCs/>
                <w:color w:val="000000"/>
                <w:sz w:val="24"/>
                <w:szCs w:val="24"/>
                <w:lang w:val="en-US" w:eastAsia="zh-CN"/>
              </w:rPr>
            </w:pPr>
          </w:p>
        </w:tc>
        <w:tc>
          <w:tcPr>
            <w:tcW w:w="1803"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00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11"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b/>
                <w:bCs/>
                <w:color w:val="000000"/>
                <w:sz w:val="24"/>
                <w:szCs w:val="24"/>
                <w:lang w:val="en-US" w:eastAsia="zh-CN"/>
              </w:rPr>
            </w:pPr>
          </w:p>
        </w:tc>
        <w:tc>
          <w:tcPr>
            <w:tcW w:w="1803"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00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11"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b/>
                <w:bCs/>
                <w:color w:val="000000"/>
                <w:sz w:val="24"/>
                <w:szCs w:val="24"/>
                <w:lang w:val="en-US" w:eastAsia="zh-CN"/>
              </w:rPr>
            </w:pPr>
          </w:p>
        </w:tc>
        <w:tc>
          <w:tcPr>
            <w:tcW w:w="1803"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00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11"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b/>
                <w:bCs/>
                <w:color w:val="000000"/>
                <w:sz w:val="24"/>
                <w:szCs w:val="24"/>
                <w:lang w:val="en-US" w:eastAsia="zh-CN"/>
              </w:rPr>
            </w:pPr>
          </w:p>
        </w:tc>
        <w:tc>
          <w:tcPr>
            <w:tcW w:w="1803"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00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11" w:type="dxa"/>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b/>
                <w:bCs/>
                <w:color w:val="000000"/>
                <w:sz w:val="24"/>
                <w:szCs w:val="24"/>
                <w:lang w:val="en-US" w:eastAsia="zh-CN"/>
              </w:rPr>
            </w:pPr>
          </w:p>
        </w:tc>
        <w:tc>
          <w:tcPr>
            <w:tcW w:w="1803"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26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c>
          <w:tcPr>
            <w:tcW w:w="1002" w:type="dxa"/>
            <w:tcBorders>
              <w:top w:val="single" w:color="auto" w:sz="4" w:space="0"/>
              <w:left w:val="nil"/>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03" w:type="dxa"/>
            <w:gridSpan w:val="6"/>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宋体" w:hAnsi="宋体"/>
                <w:b/>
                <w:bCs/>
                <w:color w:val="000000"/>
                <w:sz w:val="24"/>
              </w:rPr>
            </w:pPr>
            <w:r>
              <w:rPr>
                <w:rFonts w:hint="eastAsia" w:ascii="宋体" w:hAnsi="宋体"/>
                <w:b/>
                <w:bCs/>
                <w:color w:val="000000"/>
                <w:sz w:val="24"/>
              </w:rPr>
              <w:t>测算依据、是否获得过融资（500字之内）：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8503" w:type="dxa"/>
            <w:gridSpan w:val="6"/>
            <w:tcBorders>
              <w:top w:val="single" w:color="auto" w:sz="4" w:space="0"/>
              <w:left w:val="single" w:color="auto" w:sz="4" w:space="0"/>
              <w:bottom w:val="single" w:color="auto" w:sz="4" w:space="0"/>
              <w:right w:val="single" w:color="auto" w:sz="4" w:space="0"/>
            </w:tcBorders>
            <w:noWrap w:val="0"/>
            <w:vAlign w:val="top"/>
          </w:tcPr>
          <w:p>
            <w:pPr>
              <w:pStyle w:val="3"/>
              <w:rPr>
                <w:rFonts w:ascii="宋体" w:hAnsi="宋体"/>
                <w:color w:val="000000"/>
                <w:sz w:val="24"/>
                <w:szCs w:val="24"/>
                <w:lang w:val="en-US" w:eastAsia="zh-CN"/>
              </w:rPr>
            </w:pPr>
          </w:p>
        </w:tc>
      </w:tr>
    </w:tbl>
    <w:p>
      <w:pPr>
        <w:jc w:val="center"/>
        <w:rPr>
          <w:rFonts w:ascii="宋体" w:hAnsi="宋体"/>
          <w:b/>
          <w:bCs/>
          <w:color w:val="000000"/>
          <w:sz w:val="36"/>
          <w:szCs w:val="36"/>
        </w:rPr>
      </w:pPr>
      <w:r>
        <w:rPr>
          <w:rFonts w:hint="eastAsia" w:ascii="宋体" w:hAnsi="宋体"/>
          <w:b/>
          <w:bCs/>
          <w:color w:val="000000"/>
          <w:sz w:val="36"/>
          <w:szCs w:val="36"/>
        </w:rPr>
        <w:t>第七部分   附件</w:t>
      </w:r>
    </w:p>
    <w:p>
      <w:pPr>
        <w:spacing w:line="360" w:lineRule="auto"/>
        <w:jc w:val="center"/>
        <w:rPr>
          <w:rFonts w:hint="eastAsia"/>
          <w:b/>
          <w:bCs/>
          <w:color w:val="000000"/>
          <w:sz w:val="28"/>
          <w:szCs w:val="28"/>
        </w:rPr>
      </w:pPr>
      <w:r>
        <w:rPr>
          <w:rFonts w:hint="eastAsia"/>
          <w:b/>
          <w:bCs/>
          <w:color w:val="000000"/>
          <w:sz w:val="28"/>
          <w:szCs w:val="28"/>
        </w:rPr>
        <w:t>A</w:t>
      </w:r>
      <w:r>
        <w:rPr>
          <w:b/>
          <w:bCs/>
          <w:color w:val="000000"/>
          <w:sz w:val="28"/>
          <w:szCs w:val="28"/>
        </w:rPr>
        <w:fldChar w:fldCharType="begin"/>
      </w:r>
      <w:r>
        <w:rPr>
          <w:b/>
          <w:bCs/>
          <w:color w:val="000000"/>
          <w:sz w:val="28"/>
          <w:szCs w:val="28"/>
        </w:rPr>
        <w:instrText xml:space="preserve"> HYPERLINK "javascript:;" </w:instrText>
      </w:r>
      <w:r>
        <w:rPr>
          <w:b/>
          <w:bCs/>
          <w:color w:val="000000"/>
          <w:sz w:val="28"/>
          <w:szCs w:val="28"/>
        </w:rPr>
        <w:fldChar w:fldCharType="separate"/>
      </w:r>
      <w:r>
        <w:rPr>
          <w:b/>
          <w:bCs/>
          <w:color w:val="000000"/>
          <w:sz w:val="28"/>
          <w:szCs w:val="28"/>
        </w:rPr>
        <w:t>ccessory</w:t>
      </w:r>
      <w:r>
        <w:rPr>
          <w:b/>
          <w:bCs/>
          <w:color w:val="000000"/>
          <w:sz w:val="28"/>
          <w:szCs w:val="28"/>
        </w:rPr>
        <w:fldChar w:fldCharType="end"/>
      </w:r>
    </w:p>
    <w:p>
      <w:pPr>
        <w:wordWrap w:val="0"/>
        <w:rPr>
          <w:rFonts w:hint="eastAsia"/>
        </w:rPr>
      </w:pPr>
    </w:p>
    <w:tbl>
      <w:tblPr>
        <w:tblStyle w:val="8"/>
        <w:tblW w:w="0" w:type="auto"/>
        <w:jc w:val="center"/>
        <w:tblLayout w:type="fixed"/>
        <w:tblCellMar>
          <w:top w:w="0" w:type="dxa"/>
          <w:left w:w="108" w:type="dxa"/>
          <w:bottom w:w="0" w:type="dxa"/>
          <w:right w:w="108" w:type="dxa"/>
        </w:tblCellMar>
      </w:tblPr>
      <w:tblGrid>
        <w:gridCol w:w="717"/>
        <w:gridCol w:w="5220"/>
        <w:gridCol w:w="1260"/>
        <w:gridCol w:w="1468"/>
      </w:tblGrid>
      <w:tr>
        <w:tblPrEx>
          <w:tblCellMar>
            <w:top w:w="0" w:type="dxa"/>
            <w:left w:w="108" w:type="dxa"/>
            <w:bottom w:w="0" w:type="dxa"/>
            <w:right w:w="108" w:type="dxa"/>
          </w:tblCellMar>
        </w:tblPrEx>
        <w:trPr>
          <w:trHeight w:val="76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jc w:val="center"/>
              <w:rPr>
                <w:rFonts w:ascii="宋体" w:hAnsi="宋体"/>
                <w:b/>
                <w:bCs/>
                <w:color w:val="000000"/>
                <w:sz w:val="24"/>
              </w:rPr>
            </w:pPr>
            <w:r>
              <w:rPr>
                <w:rFonts w:hint="eastAsia" w:ascii="宋体" w:hAnsi="宋体"/>
                <w:b/>
                <w:bCs/>
                <w:color w:val="000000"/>
                <w:sz w:val="24"/>
              </w:rPr>
              <w:t>序号</w:t>
            </w:r>
          </w:p>
        </w:tc>
        <w:tc>
          <w:tcPr>
            <w:tcW w:w="5220" w:type="dxa"/>
            <w:tcBorders>
              <w:top w:val="single" w:color="auto" w:sz="4" w:space="0"/>
              <w:left w:val="nil"/>
              <w:bottom w:val="single" w:color="auto" w:sz="4" w:space="0"/>
              <w:right w:val="single" w:color="auto" w:sz="4" w:space="0"/>
            </w:tcBorders>
            <w:shd w:val="clear" w:color="auto" w:fill="E6E6E6"/>
            <w:noWrap w:val="0"/>
            <w:vAlign w:val="center"/>
          </w:tcPr>
          <w:p>
            <w:pPr>
              <w:jc w:val="center"/>
              <w:rPr>
                <w:rFonts w:ascii="宋体" w:hAnsi="宋体"/>
                <w:b/>
                <w:bCs/>
                <w:color w:val="000000"/>
                <w:sz w:val="24"/>
              </w:rPr>
            </w:pPr>
            <w:r>
              <w:rPr>
                <w:rFonts w:hint="eastAsia" w:ascii="宋体" w:hAnsi="宋体"/>
                <w:b/>
                <w:bCs/>
                <w:color w:val="000000"/>
                <w:sz w:val="24"/>
              </w:rPr>
              <w:t>附件名称</w:t>
            </w:r>
          </w:p>
        </w:tc>
        <w:tc>
          <w:tcPr>
            <w:tcW w:w="1260" w:type="dxa"/>
            <w:tcBorders>
              <w:top w:val="single" w:color="auto" w:sz="4" w:space="0"/>
              <w:left w:val="nil"/>
              <w:bottom w:val="single" w:color="auto" w:sz="4" w:space="0"/>
              <w:right w:val="single" w:color="auto" w:sz="4" w:space="0"/>
            </w:tcBorders>
            <w:shd w:val="clear" w:color="auto" w:fill="E6E6E6"/>
            <w:noWrap w:val="0"/>
            <w:vAlign w:val="center"/>
          </w:tcPr>
          <w:p>
            <w:pPr>
              <w:jc w:val="center"/>
              <w:rPr>
                <w:rFonts w:ascii="宋体" w:hAnsi="宋体"/>
                <w:b/>
                <w:bCs/>
                <w:color w:val="000000"/>
                <w:sz w:val="24"/>
              </w:rPr>
            </w:pPr>
            <w:r>
              <w:rPr>
                <w:rFonts w:hint="eastAsia" w:ascii="宋体" w:hAnsi="宋体"/>
                <w:b/>
                <w:bCs/>
                <w:color w:val="000000"/>
                <w:sz w:val="24"/>
              </w:rPr>
              <w:t>数量</w:t>
            </w:r>
          </w:p>
        </w:tc>
        <w:tc>
          <w:tcPr>
            <w:tcW w:w="1468" w:type="dxa"/>
            <w:tcBorders>
              <w:top w:val="single" w:color="auto" w:sz="4" w:space="0"/>
              <w:left w:val="nil"/>
              <w:bottom w:val="single" w:color="auto" w:sz="4" w:space="0"/>
              <w:right w:val="single" w:color="auto" w:sz="4" w:space="0"/>
            </w:tcBorders>
            <w:shd w:val="clear" w:color="auto" w:fill="E6E6E6"/>
            <w:noWrap w:val="0"/>
            <w:vAlign w:val="center"/>
          </w:tcPr>
          <w:p>
            <w:pPr>
              <w:jc w:val="center"/>
              <w:rPr>
                <w:rFonts w:ascii="宋体" w:hAnsi="宋体"/>
                <w:b/>
                <w:bCs/>
                <w:color w:val="000000"/>
                <w:sz w:val="24"/>
              </w:rPr>
            </w:pPr>
            <w:r>
              <w:rPr>
                <w:rFonts w:hint="eastAsia" w:ascii="宋体" w:hAnsi="宋体"/>
                <w:b/>
                <w:bCs/>
                <w:color w:val="000000"/>
                <w:sz w:val="24"/>
              </w:rPr>
              <w:t>备注</w:t>
            </w:r>
          </w:p>
        </w:tc>
      </w:tr>
      <w:tr>
        <w:tblPrEx>
          <w:tblCellMar>
            <w:top w:w="0" w:type="dxa"/>
            <w:left w:w="108" w:type="dxa"/>
            <w:bottom w:w="0" w:type="dxa"/>
            <w:right w:w="108" w:type="dxa"/>
          </w:tblCellMar>
        </w:tblPrEx>
        <w:trPr>
          <w:trHeight w:val="601"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1</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r>
              <w:rPr>
                <w:rFonts w:hint="eastAsia" w:ascii="宋体" w:hAnsi="宋体"/>
                <w:color w:val="000000"/>
                <w:sz w:val="24"/>
              </w:rPr>
              <w:t>身份证或者护照</w:t>
            </w:r>
            <w:r>
              <w:rPr>
                <w:rFonts w:hint="eastAsia" w:ascii="宋体" w:hAnsi="宋体"/>
                <w:b/>
                <w:bCs/>
                <w:color w:val="000000"/>
                <w:sz w:val="24"/>
              </w:rPr>
              <w:t>（原件的扫描件）</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必须提供</w:t>
            </w:r>
          </w:p>
        </w:tc>
      </w:tr>
      <w:tr>
        <w:tblPrEx>
          <w:tblCellMar>
            <w:top w:w="0" w:type="dxa"/>
            <w:left w:w="108" w:type="dxa"/>
            <w:bottom w:w="0" w:type="dxa"/>
            <w:right w:w="108" w:type="dxa"/>
          </w:tblCellMar>
        </w:tblPrEx>
        <w:trPr>
          <w:trHeight w:val="76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2</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r>
              <w:rPr>
                <w:rFonts w:hint="eastAsia" w:ascii="宋体" w:hAnsi="宋体"/>
                <w:color w:val="000000"/>
                <w:sz w:val="24"/>
              </w:rPr>
              <w:t>学历、学位证书</w:t>
            </w:r>
            <w:r>
              <w:rPr>
                <w:rFonts w:hint="eastAsia" w:ascii="宋体" w:hAnsi="宋体"/>
                <w:b/>
                <w:bCs/>
                <w:color w:val="000000"/>
                <w:sz w:val="24"/>
              </w:rPr>
              <w:t>（原件的扫描件）</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必须提供</w:t>
            </w:r>
          </w:p>
        </w:tc>
      </w:tr>
      <w:tr>
        <w:tblPrEx>
          <w:tblCellMar>
            <w:top w:w="0" w:type="dxa"/>
            <w:left w:w="108" w:type="dxa"/>
            <w:bottom w:w="0" w:type="dxa"/>
            <w:right w:w="108" w:type="dxa"/>
          </w:tblCellMar>
        </w:tblPrEx>
        <w:trPr>
          <w:trHeight w:val="775"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3</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color w:val="000000"/>
                <w:sz w:val="24"/>
              </w:rPr>
            </w:pPr>
            <w:r>
              <w:rPr>
                <w:rFonts w:hint="eastAsia" w:ascii="宋体" w:hAnsi="宋体"/>
                <w:color w:val="000000"/>
                <w:sz w:val="24"/>
              </w:rPr>
              <w:t>创业计划书</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必须提供</w:t>
            </w:r>
          </w:p>
        </w:tc>
      </w:tr>
      <w:tr>
        <w:tblPrEx>
          <w:tblCellMar>
            <w:top w:w="0" w:type="dxa"/>
            <w:left w:w="108" w:type="dxa"/>
            <w:bottom w:w="0" w:type="dxa"/>
            <w:right w:w="108" w:type="dxa"/>
          </w:tblCellMar>
        </w:tblPrEx>
        <w:trPr>
          <w:trHeight w:val="912"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4</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color w:val="000000"/>
                <w:sz w:val="24"/>
              </w:rPr>
            </w:pPr>
            <w:r>
              <w:rPr>
                <w:rFonts w:hint="eastAsia" w:ascii="宋体" w:hAnsi="宋体"/>
                <w:color w:val="000000"/>
                <w:sz w:val="24"/>
              </w:rPr>
              <w:t>教育部留学服务中心国外学历学位认证书</w:t>
            </w:r>
            <w:r>
              <w:rPr>
                <w:rFonts w:hint="eastAsia" w:ascii="宋体" w:hAnsi="宋体"/>
                <w:b/>
                <w:color w:val="000000"/>
                <w:sz w:val="24"/>
              </w:rPr>
              <w:t>（海外留学人员须提供，</w:t>
            </w:r>
            <w:r>
              <w:rPr>
                <w:rFonts w:hint="eastAsia" w:ascii="宋体" w:hAnsi="宋体"/>
                <w:b/>
                <w:bCs/>
                <w:color w:val="000000"/>
                <w:sz w:val="24"/>
              </w:rPr>
              <w:t>原件的扫描件</w:t>
            </w:r>
            <w:r>
              <w:rPr>
                <w:rFonts w:hint="eastAsia" w:ascii="宋体" w:hAnsi="宋体"/>
                <w:b/>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必须提供</w:t>
            </w:r>
          </w:p>
        </w:tc>
      </w:tr>
      <w:tr>
        <w:tblPrEx>
          <w:tblCellMar>
            <w:top w:w="0" w:type="dxa"/>
            <w:left w:w="108" w:type="dxa"/>
            <w:bottom w:w="0" w:type="dxa"/>
            <w:right w:w="108" w:type="dxa"/>
          </w:tblCellMar>
        </w:tblPrEx>
        <w:trPr>
          <w:trHeight w:val="920"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5</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color w:val="000000"/>
                <w:sz w:val="24"/>
              </w:rPr>
            </w:pPr>
            <w:r>
              <w:rPr>
                <w:rFonts w:hint="eastAsia" w:ascii="宋体" w:hAnsi="宋体"/>
                <w:color w:val="000000"/>
                <w:sz w:val="24"/>
              </w:rPr>
              <w:t>知识产权相关证明（专利申请、授权书；软件著作权等）</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重要</w:t>
            </w:r>
          </w:p>
        </w:tc>
      </w:tr>
      <w:tr>
        <w:tblPrEx>
          <w:tblCellMar>
            <w:top w:w="0" w:type="dxa"/>
            <w:left w:w="108" w:type="dxa"/>
            <w:bottom w:w="0" w:type="dxa"/>
            <w:right w:w="108" w:type="dxa"/>
          </w:tblCellMar>
        </w:tblPrEx>
        <w:trPr>
          <w:trHeight w:val="1008"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6</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r>
              <w:rPr>
                <w:rFonts w:hint="eastAsia" w:ascii="宋体" w:hAnsi="宋体"/>
                <w:color w:val="000000"/>
                <w:sz w:val="24"/>
              </w:rPr>
              <w:t>以往工作经历及业绩证明</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000000"/>
                <w:sz w:val="24"/>
              </w:rPr>
            </w:pPr>
            <w:r>
              <w:rPr>
                <w:rFonts w:hint="eastAsia" w:ascii="宋体" w:hAnsi="宋体"/>
                <w:color w:val="000000"/>
                <w:sz w:val="24"/>
              </w:rPr>
              <w:t>重要</w:t>
            </w:r>
          </w:p>
        </w:tc>
      </w:tr>
      <w:tr>
        <w:tblPrEx>
          <w:tblCellMar>
            <w:top w:w="0" w:type="dxa"/>
            <w:left w:w="108" w:type="dxa"/>
            <w:bottom w:w="0" w:type="dxa"/>
            <w:right w:w="108" w:type="dxa"/>
          </w:tblCellMar>
        </w:tblPrEx>
        <w:trPr>
          <w:trHeight w:val="1008"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7</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color w:val="000000"/>
                <w:sz w:val="24"/>
              </w:rPr>
            </w:pPr>
            <w:r>
              <w:rPr>
                <w:rFonts w:hint="eastAsia" w:ascii="宋体" w:hAnsi="宋体"/>
                <w:color w:val="000000"/>
                <w:sz w:val="24"/>
              </w:rPr>
              <w:t>创业项目主要成果</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重要</w:t>
            </w:r>
          </w:p>
        </w:tc>
      </w:tr>
      <w:tr>
        <w:tblPrEx>
          <w:tblCellMar>
            <w:top w:w="0" w:type="dxa"/>
            <w:left w:w="108" w:type="dxa"/>
            <w:bottom w:w="0" w:type="dxa"/>
            <w:right w:w="108" w:type="dxa"/>
          </w:tblCellMar>
        </w:tblPrEx>
        <w:trPr>
          <w:trHeight w:val="1002"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8</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r>
              <w:rPr>
                <w:rFonts w:hint="eastAsia" w:ascii="宋体" w:hAnsi="宋体"/>
                <w:color w:val="000000"/>
                <w:sz w:val="24"/>
              </w:rPr>
              <w:t>其他相关证明材料</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olor w:val="000000"/>
                <w:sz w:val="24"/>
              </w:rPr>
            </w:pPr>
          </w:p>
        </w:tc>
        <w:tc>
          <w:tcPr>
            <w:tcW w:w="146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000000"/>
                <w:sz w:val="24"/>
              </w:rPr>
            </w:pPr>
          </w:p>
        </w:tc>
      </w:tr>
    </w:tbl>
    <w:p>
      <w:pPr>
        <w:wordWrap w:val="0"/>
        <w:rPr>
          <w:rFonts w:hint="eastAsia" w:ascii="宋体" w:hAnsi="宋体"/>
          <w:color w:val="000000"/>
          <w:sz w:val="24"/>
        </w:rPr>
      </w:pPr>
    </w:p>
    <w:p>
      <w:pPr>
        <w:bidi w:val="0"/>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54BA8"/>
    <w:rsid w:val="033E1E33"/>
    <w:rsid w:val="04BB33F2"/>
    <w:rsid w:val="06895483"/>
    <w:rsid w:val="06B372F3"/>
    <w:rsid w:val="06F15928"/>
    <w:rsid w:val="08A2799E"/>
    <w:rsid w:val="08E5368D"/>
    <w:rsid w:val="09217CAA"/>
    <w:rsid w:val="098F1CD1"/>
    <w:rsid w:val="0A960E3D"/>
    <w:rsid w:val="0B494101"/>
    <w:rsid w:val="0C1B4CEF"/>
    <w:rsid w:val="122D2087"/>
    <w:rsid w:val="12D0705B"/>
    <w:rsid w:val="15C82F1F"/>
    <w:rsid w:val="167D34A9"/>
    <w:rsid w:val="1ACC7894"/>
    <w:rsid w:val="1D733B41"/>
    <w:rsid w:val="1DBA0CD4"/>
    <w:rsid w:val="1E71153B"/>
    <w:rsid w:val="1E7559EA"/>
    <w:rsid w:val="1EAF02C7"/>
    <w:rsid w:val="1FCD6C57"/>
    <w:rsid w:val="20272B01"/>
    <w:rsid w:val="20BD1FB6"/>
    <w:rsid w:val="216C7510"/>
    <w:rsid w:val="226A29A3"/>
    <w:rsid w:val="227C01B2"/>
    <w:rsid w:val="233D692C"/>
    <w:rsid w:val="237A5348"/>
    <w:rsid w:val="23B92B80"/>
    <w:rsid w:val="23C349D0"/>
    <w:rsid w:val="23CD5942"/>
    <w:rsid w:val="24F42ED8"/>
    <w:rsid w:val="26B47DA6"/>
    <w:rsid w:val="27FF34BF"/>
    <w:rsid w:val="2CC82C80"/>
    <w:rsid w:val="2D565DA4"/>
    <w:rsid w:val="308275EA"/>
    <w:rsid w:val="30BF439A"/>
    <w:rsid w:val="31CD585C"/>
    <w:rsid w:val="3559010F"/>
    <w:rsid w:val="36545584"/>
    <w:rsid w:val="36B93036"/>
    <w:rsid w:val="3733391D"/>
    <w:rsid w:val="37AD7642"/>
    <w:rsid w:val="3862558A"/>
    <w:rsid w:val="39187C1C"/>
    <w:rsid w:val="3A5E22ED"/>
    <w:rsid w:val="3BFE23B5"/>
    <w:rsid w:val="3D374762"/>
    <w:rsid w:val="3D7E1B30"/>
    <w:rsid w:val="3F0B4C4E"/>
    <w:rsid w:val="3F7A7E3B"/>
    <w:rsid w:val="3FF67FFC"/>
    <w:rsid w:val="428A6CA4"/>
    <w:rsid w:val="435A7F52"/>
    <w:rsid w:val="47B63522"/>
    <w:rsid w:val="47DC362C"/>
    <w:rsid w:val="49E44919"/>
    <w:rsid w:val="4B556430"/>
    <w:rsid w:val="4D5B2752"/>
    <w:rsid w:val="4D9A1350"/>
    <w:rsid w:val="4DD637A3"/>
    <w:rsid w:val="4EE94FAC"/>
    <w:rsid w:val="4FF268D4"/>
    <w:rsid w:val="50762F1F"/>
    <w:rsid w:val="50AB7AEE"/>
    <w:rsid w:val="50BB0282"/>
    <w:rsid w:val="511107EA"/>
    <w:rsid w:val="51EB4853"/>
    <w:rsid w:val="51EB4B97"/>
    <w:rsid w:val="530C3017"/>
    <w:rsid w:val="53E67D0C"/>
    <w:rsid w:val="544F512A"/>
    <w:rsid w:val="54C041A7"/>
    <w:rsid w:val="553D3E45"/>
    <w:rsid w:val="5560589C"/>
    <w:rsid w:val="55654BA8"/>
    <w:rsid w:val="56407802"/>
    <w:rsid w:val="56586B46"/>
    <w:rsid w:val="56D119C3"/>
    <w:rsid w:val="592554A0"/>
    <w:rsid w:val="595655E0"/>
    <w:rsid w:val="5D7A5920"/>
    <w:rsid w:val="5D877F6E"/>
    <w:rsid w:val="5DAA3E0E"/>
    <w:rsid w:val="5E7B13FB"/>
    <w:rsid w:val="5EB34C8F"/>
    <w:rsid w:val="5EE906B0"/>
    <w:rsid w:val="603718EF"/>
    <w:rsid w:val="606A0282"/>
    <w:rsid w:val="622F474D"/>
    <w:rsid w:val="629D21CB"/>
    <w:rsid w:val="630E2DDB"/>
    <w:rsid w:val="639A6CBC"/>
    <w:rsid w:val="639F7736"/>
    <w:rsid w:val="63EC3675"/>
    <w:rsid w:val="6420238B"/>
    <w:rsid w:val="65313307"/>
    <w:rsid w:val="660250D8"/>
    <w:rsid w:val="66CC2D91"/>
    <w:rsid w:val="673627FA"/>
    <w:rsid w:val="689F6284"/>
    <w:rsid w:val="6A0665BA"/>
    <w:rsid w:val="6C316D02"/>
    <w:rsid w:val="6D3C6797"/>
    <w:rsid w:val="6EC17332"/>
    <w:rsid w:val="6F3F7718"/>
    <w:rsid w:val="6FDE7E71"/>
    <w:rsid w:val="713D6FED"/>
    <w:rsid w:val="72A90315"/>
    <w:rsid w:val="756276E8"/>
    <w:rsid w:val="758944DB"/>
    <w:rsid w:val="75C52712"/>
    <w:rsid w:val="762229CE"/>
    <w:rsid w:val="78BD1F82"/>
    <w:rsid w:val="7BC22AEF"/>
    <w:rsid w:val="7EF078C3"/>
    <w:rsid w:val="7FCE0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rPr>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before="100" w:beforeAutospacing="1"/>
      <w:ind w:leftChars="200"/>
    </w:pPr>
    <w:rPr>
      <w:sz w:val="16"/>
      <w:szCs w:val="16"/>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 w:type="character" w:customStyle="1" w:styleId="14">
    <w:name w:val="15"/>
    <w:qFormat/>
    <w:uiPriority w:val="0"/>
    <w:rPr>
      <w:rFonts w:hint="default" w:ascii="Times New Roman" w:hAnsi="Times New Roman" w:cs="Times New Roman"/>
      <w:b/>
      <w:bCs/>
    </w:rPr>
  </w:style>
  <w:style w:type="paragraph" w:customStyle="1" w:styleId="1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2022-03-14T06:45:00Z</dcterms:created>
  <dc:creator>神州</dc:creator>
  <cp:lastModifiedBy>神州</cp:lastModifiedBy>
  <dcterms:modified xsi:type="dcterms:W3CDTF">2022-03-15T07:52:35Z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21EF034C15DA4CF08C11BBCF4DE4D80A</vt:lpwstr>
  </property>
</Properties>
</file>